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9B8FF" w14:textId="77777777" w:rsidR="004F7166" w:rsidRPr="003860A5" w:rsidRDefault="004F7166" w:rsidP="007D75F1">
      <w:pPr>
        <w:jc w:val="center"/>
        <w:rPr>
          <w:rFonts w:ascii="Unistra A" w:hAnsi="Unistra A"/>
          <w:b/>
          <w:noProof/>
          <w:sz w:val="36"/>
        </w:rPr>
      </w:pPr>
    </w:p>
    <w:p w14:paraId="37EAD213" w14:textId="133E0CC6" w:rsidR="004F7166" w:rsidRPr="003D50B6" w:rsidRDefault="003D50B6" w:rsidP="007D75F1">
      <w:pPr>
        <w:jc w:val="center"/>
        <w:rPr>
          <w:rFonts w:ascii="Unistra A" w:hAnsi="Unistra A"/>
          <w:noProof/>
        </w:rPr>
      </w:pPr>
      <w:r>
        <w:rPr>
          <w:rFonts w:ascii="Unistra A" w:hAnsi="Unistra A"/>
          <w:noProof/>
        </w:rPr>
        <w:t xml:space="preserve"> </w:t>
      </w:r>
      <w:r w:rsidR="001D5FE3" w:rsidRPr="003D50B6">
        <w:rPr>
          <w:rFonts w:ascii="Unistra A" w:hAnsi="Unistra A"/>
          <w:noProof/>
        </w:rPr>
        <w:drawing>
          <wp:inline distT="0" distB="0" distL="0" distR="0" wp14:anchorId="2D5B2BFD" wp14:editId="1DB34B60">
            <wp:extent cx="2612390" cy="570230"/>
            <wp:effectExtent l="0" t="0" r="0" b="1270"/>
            <wp:docPr id="1" name="Image 1" descr="U:\Documents\DOCS EMILIE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Documents\DOCS EMILIE\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9E8A9" w14:textId="77777777" w:rsidR="004F7166" w:rsidRPr="003D50B6" w:rsidRDefault="004F7166" w:rsidP="007D75F1">
      <w:pPr>
        <w:jc w:val="center"/>
        <w:rPr>
          <w:rFonts w:ascii="Unistra A" w:hAnsi="Unistra A"/>
          <w:noProof/>
        </w:rPr>
      </w:pPr>
    </w:p>
    <w:p w14:paraId="33AF795B" w14:textId="77777777" w:rsidR="004F7166" w:rsidRPr="003D50B6" w:rsidRDefault="004F7166" w:rsidP="007D75F1">
      <w:pPr>
        <w:jc w:val="center"/>
        <w:rPr>
          <w:rFonts w:ascii="Unistra A" w:hAnsi="Unistra A"/>
        </w:rPr>
      </w:pPr>
    </w:p>
    <w:p w14:paraId="6DCF695A" w14:textId="77777777" w:rsidR="007D75F1" w:rsidRPr="003D50B6" w:rsidRDefault="007D75F1" w:rsidP="007D75F1">
      <w:pPr>
        <w:jc w:val="center"/>
        <w:rPr>
          <w:rFonts w:ascii="Unistra A" w:hAnsi="Unistra A" w:cs="Arial"/>
          <w:b/>
          <w:sz w:val="28"/>
        </w:rPr>
      </w:pPr>
      <w:r w:rsidRPr="003D50B6">
        <w:rPr>
          <w:rFonts w:ascii="Unistra A" w:hAnsi="Unistra A" w:cs="Arial"/>
          <w:b/>
          <w:sz w:val="28"/>
        </w:rPr>
        <w:t>Direction du Patrimoine Immobilier</w:t>
      </w:r>
    </w:p>
    <w:p w14:paraId="4909A4F8" w14:textId="77777777" w:rsidR="007D75F1" w:rsidRPr="003D50B6" w:rsidRDefault="007D75F1" w:rsidP="007D75F1">
      <w:pPr>
        <w:jc w:val="center"/>
        <w:rPr>
          <w:rFonts w:ascii="Unistra A" w:hAnsi="Unistra A" w:cs="Arial"/>
          <w:b/>
          <w:sz w:val="28"/>
        </w:rPr>
      </w:pPr>
      <w:r w:rsidRPr="003D50B6">
        <w:rPr>
          <w:rFonts w:ascii="Unistra A" w:hAnsi="Unistra A" w:cs="Arial"/>
          <w:b/>
          <w:sz w:val="28"/>
        </w:rPr>
        <w:t>Département Contrats Immobiliers</w:t>
      </w:r>
    </w:p>
    <w:p w14:paraId="120AA0ED" w14:textId="7BB5BB39" w:rsidR="007D75F1" w:rsidRPr="003D50B6" w:rsidRDefault="00CF46CD" w:rsidP="007D75F1">
      <w:pPr>
        <w:jc w:val="center"/>
        <w:rPr>
          <w:rFonts w:ascii="Unistra A" w:hAnsi="Unistra A" w:cs="Arial"/>
          <w:b/>
          <w:sz w:val="28"/>
        </w:rPr>
      </w:pPr>
      <w:r w:rsidRPr="003D50B6">
        <w:rPr>
          <w:rFonts w:ascii="Unistra A" w:hAnsi="Unistra A" w:cs="Arial"/>
          <w:b/>
          <w:sz w:val="28"/>
        </w:rPr>
        <w:t>18 r</w:t>
      </w:r>
      <w:r w:rsidR="007D75F1" w:rsidRPr="003D50B6">
        <w:rPr>
          <w:rFonts w:ascii="Unistra A" w:hAnsi="Unistra A" w:cs="Arial"/>
          <w:b/>
          <w:sz w:val="28"/>
        </w:rPr>
        <w:t>ue Goethe</w:t>
      </w:r>
    </w:p>
    <w:p w14:paraId="3CCC6DFA" w14:textId="77777777" w:rsidR="007D75F1" w:rsidRPr="003D50B6" w:rsidRDefault="007D75F1" w:rsidP="007D75F1">
      <w:pPr>
        <w:jc w:val="center"/>
        <w:rPr>
          <w:rFonts w:ascii="Unistra A" w:hAnsi="Unistra A" w:cs="Arial"/>
          <w:b/>
          <w:sz w:val="28"/>
        </w:rPr>
      </w:pPr>
      <w:r w:rsidRPr="003D50B6">
        <w:rPr>
          <w:rFonts w:ascii="Unistra A" w:hAnsi="Unistra A" w:cs="Arial"/>
          <w:b/>
          <w:sz w:val="28"/>
        </w:rPr>
        <w:t>CS 90032</w:t>
      </w:r>
    </w:p>
    <w:p w14:paraId="09A3ED69" w14:textId="77777777" w:rsidR="007D75F1" w:rsidRPr="003D50B6" w:rsidRDefault="007D75F1" w:rsidP="007D75F1">
      <w:pPr>
        <w:jc w:val="center"/>
        <w:rPr>
          <w:rFonts w:ascii="Unistra A" w:hAnsi="Unistra A" w:cs="Arial"/>
          <w:b/>
          <w:sz w:val="28"/>
        </w:rPr>
      </w:pPr>
      <w:r w:rsidRPr="003D50B6">
        <w:rPr>
          <w:rFonts w:ascii="Unistra A" w:hAnsi="Unistra A" w:cs="Arial"/>
          <w:b/>
          <w:sz w:val="28"/>
        </w:rPr>
        <w:t>67081 STRASBOURG Cedex</w:t>
      </w:r>
    </w:p>
    <w:p w14:paraId="70D78399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16E0761A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3C1F7E1D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1F3600FE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75D0DDAC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542D6E72" w14:textId="77777777" w:rsidR="00481373" w:rsidRDefault="00C44991" w:rsidP="004C4378">
      <w:pPr>
        <w:pBdr>
          <w:top w:val="double" w:sz="6" w:space="0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rFonts w:ascii="Unistra A" w:hAnsi="Unistra A" w:cs="Arial"/>
          <w:b/>
          <w:caps/>
          <w:sz w:val="40"/>
        </w:rPr>
      </w:pPr>
      <w:r w:rsidRPr="003D50B6">
        <w:rPr>
          <w:rFonts w:ascii="Unistra A" w:hAnsi="Unistra A" w:cs="Arial"/>
          <w:b/>
          <w:caps/>
          <w:sz w:val="40"/>
        </w:rPr>
        <w:t xml:space="preserve">ACCORD-CADRE </w:t>
      </w:r>
      <w:r w:rsidR="004C4378">
        <w:rPr>
          <w:rFonts w:ascii="Unistra A" w:hAnsi="Unistra A" w:cs="Arial"/>
          <w:b/>
          <w:caps/>
          <w:sz w:val="40"/>
        </w:rPr>
        <w:t xml:space="preserve">RELATIF AUX TRAVAUX NEUFS: </w:t>
      </w:r>
    </w:p>
    <w:p w14:paraId="1162863C" w14:textId="338F2BBC" w:rsidR="00C44991" w:rsidRPr="003D50B6" w:rsidRDefault="004C4378" w:rsidP="004C4378">
      <w:pPr>
        <w:pBdr>
          <w:top w:val="double" w:sz="6" w:space="0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rFonts w:ascii="Unistra A" w:hAnsi="Unistra A" w:cs="Arial"/>
          <w:b/>
          <w:caps/>
          <w:sz w:val="40"/>
        </w:rPr>
      </w:pPr>
      <w:r>
        <w:rPr>
          <w:rFonts w:ascii="Unistra A" w:hAnsi="Unistra A" w:cs="Arial"/>
          <w:b/>
          <w:caps/>
          <w:sz w:val="40"/>
        </w:rPr>
        <w:t>CHAUFFAGE-VENTILATION-CLIMATISATION</w:t>
      </w:r>
      <w:r w:rsidR="00481373">
        <w:rPr>
          <w:rFonts w:ascii="Unistra A" w:hAnsi="Unistra A" w:cs="Arial"/>
          <w:b/>
          <w:caps/>
          <w:sz w:val="40"/>
        </w:rPr>
        <w:t xml:space="preserve"> (CVC)</w:t>
      </w:r>
    </w:p>
    <w:p w14:paraId="08937483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1BE9741F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66189B62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590DDB70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03A8338E" w14:textId="58A57D7A" w:rsidR="007D75F1" w:rsidRPr="003D50B6" w:rsidRDefault="00CF46CD" w:rsidP="007D75F1">
      <w:pPr>
        <w:ind w:firstLine="284"/>
        <w:jc w:val="center"/>
        <w:rPr>
          <w:rFonts w:ascii="Unistra A" w:hAnsi="Unistra A" w:cs="Arial"/>
          <w:b/>
          <w:sz w:val="28"/>
        </w:rPr>
      </w:pPr>
      <w:r w:rsidRPr="003D50B6">
        <w:rPr>
          <w:rFonts w:ascii="Unistra A" w:hAnsi="Unistra A" w:cs="Arial"/>
          <w:b/>
          <w:sz w:val="28"/>
        </w:rPr>
        <w:t>Numéro de l’accord-cadre</w:t>
      </w:r>
    </w:p>
    <w:tbl>
      <w:tblPr>
        <w:tblW w:w="108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4C4378" w:rsidRPr="003D7726" w14:paraId="47B5826D" w14:textId="77777777" w:rsidTr="001A6617">
        <w:trPr>
          <w:cantSplit/>
          <w:jc w:val="center"/>
        </w:trPr>
        <w:tc>
          <w:tcPr>
            <w:tcW w:w="773" w:type="dxa"/>
          </w:tcPr>
          <w:p w14:paraId="68971E48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  <w:p w14:paraId="0871B1DC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0CC10883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647036EB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3FF7D174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212B2130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0EA5044F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6BA30451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67E98B6A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0596423E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70780B1A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484EE8B2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1641BF12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734BD72C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  <w:tc>
          <w:tcPr>
            <w:tcW w:w="773" w:type="dxa"/>
          </w:tcPr>
          <w:p w14:paraId="3F8AB7AF" w14:textId="77777777" w:rsidR="004C4378" w:rsidRPr="003D7726" w:rsidRDefault="004C4378" w:rsidP="001A6617">
            <w:pPr>
              <w:jc w:val="center"/>
              <w:rPr>
                <w:rFonts w:ascii="Unistra A" w:hAnsi="Unistra A"/>
                <w:highlight w:val="yellow"/>
              </w:rPr>
            </w:pPr>
          </w:p>
        </w:tc>
      </w:tr>
    </w:tbl>
    <w:p w14:paraId="19595EE0" w14:textId="77777777" w:rsidR="004C4378" w:rsidRPr="003D7726" w:rsidRDefault="004C4378" w:rsidP="004C4378">
      <w:pPr>
        <w:rPr>
          <w:rFonts w:ascii="Unistra A" w:hAnsi="Unistra A"/>
          <w:highlight w:val="yellow"/>
        </w:rPr>
      </w:pPr>
    </w:p>
    <w:p w14:paraId="3F12A895" w14:textId="77777777" w:rsidR="007D75F1" w:rsidRPr="003D50B6" w:rsidRDefault="007D75F1" w:rsidP="007D75F1">
      <w:pPr>
        <w:rPr>
          <w:rFonts w:ascii="Unistra A" w:hAnsi="Unistra A" w:cs="Arial"/>
          <w:sz w:val="28"/>
          <w:highlight w:val="yellow"/>
        </w:rPr>
      </w:pPr>
    </w:p>
    <w:p w14:paraId="49DA3525" w14:textId="77777777" w:rsidR="007D75F1" w:rsidRPr="003D50B6" w:rsidRDefault="004F7166" w:rsidP="004F7166">
      <w:pPr>
        <w:jc w:val="center"/>
        <w:rPr>
          <w:rFonts w:ascii="Unistra A" w:hAnsi="Unistra A" w:cs="Arial"/>
          <w:sz w:val="28"/>
        </w:rPr>
      </w:pPr>
      <w:r w:rsidRPr="003D50B6">
        <w:rPr>
          <w:rFonts w:ascii="Unistra A" w:hAnsi="Unistra A" w:cs="Arial"/>
          <w:sz w:val="28"/>
        </w:rPr>
        <w:t>Date et heure limites de réception des offres :</w:t>
      </w:r>
    </w:p>
    <w:p w14:paraId="53359E30" w14:textId="77777777" w:rsidR="004F7166" w:rsidRPr="003D50B6" w:rsidRDefault="004F7166" w:rsidP="004F7166">
      <w:pPr>
        <w:jc w:val="center"/>
        <w:rPr>
          <w:rFonts w:ascii="Unistra A" w:hAnsi="Unistra A" w:cs="Arial"/>
        </w:rPr>
      </w:pPr>
    </w:p>
    <w:p w14:paraId="4C23FB93" w14:textId="7BBA05C3" w:rsidR="00002EA6" w:rsidRPr="004C4378" w:rsidRDefault="004C4378" w:rsidP="00002EA6">
      <w:pPr>
        <w:tabs>
          <w:tab w:val="left" w:pos="142"/>
        </w:tabs>
        <w:spacing w:line="240" w:lineRule="exact"/>
        <w:jc w:val="center"/>
        <w:rPr>
          <w:rFonts w:ascii="Unistra A" w:hAnsi="Unistra A"/>
          <w:b/>
          <w:color w:val="FF0000"/>
          <w:sz w:val="32"/>
        </w:rPr>
      </w:pPr>
      <w:r w:rsidRPr="004C4378">
        <w:rPr>
          <w:rFonts w:ascii="Unistra A" w:hAnsi="Unistra A"/>
          <w:b/>
          <w:color w:val="FF0000"/>
          <w:sz w:val="32"/>
        </w:rPr>
        <w:t>Lundi</w:t>
      </w:r>
      <w:r w:rsidR="009739A0" w:rsidRPr="004C4378">
        <w:rPr>
          <w:rFonts w:ascii="Unistra A" w:hAnsi="Unistra A"/>
          <w:b/>
          <w:color w:val="FF0000"/>
          <w:sz w:val="32"/>
        </w:rPr>
        <w:t xml:space="preserve"> </w:t>
      </w:r>
      <w:r w:rsidR="00BD3CB0">
        <w:rPr>
          <w:rFonts w:ascii="Unistra A" w:hAnsi="Unistra A"/>
          <w:b/>
          <w:color w:val="FF0000"/>
          <w:sz w:val="32"/>
        </w:rPr>
        <w:t xml:space="preserve">15 septembre </w:t>
      </w:r>
      <w:r w:rsidRPr="004C4378">
        <w:rPr>
          <w:rFonts w:ascii="Unistra A" w:hAnsi="Unistra A"/>
          <w:b/>
          <w:color w:val="FF0000"/>
          <w:sz w:val="32"/>
        </w:rPr>
        <w:t>2025</w:t>
      </w:r>
      <w:r w:rsidR="00303A0B" w:rsidRPr="004C4378">
        <w:rPr>
          <w:rFonts w:ascii="Unistra A" w:hAnsi="Unistra A"/>
          <w:b/>
          <w:color w:val="FF0000"/>
          <w:sz w:val="32"/>
        </w:rPr>
        <w:t xml:space="preserve"> </w:t>
      </w:r>
      <w:r w:rsidR="00002EA6" w:rsidRPr="004C4378">
        <w:rPr>
          <w:rFonts w:ascii="Unistra A" w:hAnsi="Unistra A"/>
          <w:b/>
          <w:color w:val="FF0000"/>
          <w:sz w:val="32"/>
        </w:rPr>
        <w:t>à 16h00</w:t>
      </w:r>
    </w:p>
    <w:p w14:paraId="6947E51B" w14:textId="77777777" w:rsidR="007D75F1" w:rsidRPr="003D50B6" w:rsidRDefault="007D75F1" w:rsidP="007D75F1">
      <w:pPr>
        <w:rPr>
          <w:rFonts w:ascii="Unistra A" w:hAnsi="Unistra A" w:cs="Arial"/>
          <w:highlight w:val="yellow"/>
        </w:rPr>
      </w:pPr>
    </w:p>
    <w:p w14:paraId="062D2BA2" w14:textId="77777777" w:rsidR="005C682F" w:rsidRPr="003D50B6" w:rsidRDefault="005C682F" w:rsidP="005C682F">
      <w:pPr>
        <w:rPr>
          <w:rFonts w:ascii="Unistra A" w:hAnsi="Unistra A" w:cs="Arial"/>
          <w:highlight w:val="yellow"/>
        </w:rPr>
      </w:pPr>
    </w:p>
    <w:p w14:paraId="0DEF8BC5" w14:textId="77777777" w:rsidR="005C682F" w:rsidRPr="003D50B6" w:rsidRDefault="005C682F" w:rsidP="00CF46CD">
      <w:pPr>
        <w:pBdr>
          <w:top w:val="double" w:sz="6" w:space="0" w:color="auto" w:shadow="1"/>
          <w:left w:val="double" w:sz="6" w:space="1" w:color="auto" w:shadow="1"/>
          <w:bottom w:val="double" w:sz="6" w:space="15" w:color="auto" w:shadow="1"/>
          <w:right w:val="double" w:sz="6" w:space="1" w:color="auto" w:shadow="1"/>
        </w:pBdr>
        <w:jc w:val="center"/>
        <w:rPr>
          <w:rFonts w:ascii="Unistra A" w:hAnsi="Unistra A" w:cs="Arial"/>
          <w:b/>
          <w:caps/>
          <w:sz w:val="12"/>
          <w:szCs w:val="12"/>
          <w:highlight w:val="yellow"/>
        </w:rPr>
      </w:pPr>
    </w:p>
    <w:p w14:paraId="0F76EC23" w14:textId="156EACC6" w:rsidR="0021136A" w:rsidRDefault="00303A0B" w:rsidP="00451716">
      <w:pPr>
        <w:pBdr>
          <w:top w:val="double" w:sz="6" w:space="0" w:color="auto" w:shadow="1"/>
          <w:left w:val="double" w:sz="6" w:space="1" w:color="auto" w:shadow="1"/>
          <w:bottom w:val="double" w:sz="6" w:space="15" w:color="auto" w:shadow="1"/>
          <w:right w:val="double" w:sz="6" w:space="1" w:color="auto" w:shadow="1"/>
        </w:pBdr>
        <w:jc w:val="center"/>
        <w:rPr>
          <w:rFonts w:ascii="Unistra A" w:hAnsi="Unistra A" w:cs="Arial"/>
          <w:b/>
          <w:caps/>
          <w:sz w:val="40"/>
        </w:rPr>
      </w:pPr>
      <w:r w:rsidRPr="003D50B6">
        <w:rPr>
          <w:rFonts w:ascii="Unistra A" w:hAnsi="Unistra A" w:cs="Arial"/>
          <w:b/>
          <w:caps/>
          <w:sz w:val="40"/>
        </w:rPr>
        <w:t>MARCHE SUBSEQUENT N°</w:t>
      </w:r>
      <w:r w:rsidR="003D50B6" w:rsidRPr="003D50B6">
        <w:rPr>
          <w:rFonts w:ascii="Unistra A" w:hAnsi="Unistra A" w:cs="Arial"/>
          <w:b/>
          <w:caps/>
          <w:sz w:val="40"/>
        </w:rPr>
        <w:t>1</w:t>
      </w:r>
      <w:r w:rsidRPr="003D50B6">
        <w:rPr>
          <w:rFonts w:ascii="Unistra A" w:hAnsi="Unistra A" w:cs="Arial"/>
          <w:b/>
          <w:caps/>
          <w:sz w:val="40"/>
        </w:rPr>
        <w:t xml:space="preserve"> : </w:t>
      </w:r>
    </w:p>
    <w:p w14:paraId="51E6D449" w14:textId="12931FCC" w:rsidR="004C4378" w:rsidRPr="003D50B6" w:rsidRDefault="0079628E" w:rsidP="00451716">
      <w:pPr>
        <w:pBdr>
          <w:top w:val="double" w:sz="6" w:space="0" w:color="auto" w:shadow="1"/>
          <w:left w:val="double" w:sz="6" w:space="1" w:color="auto" w:shadow="1"/>
          <w:bottom w:val="double" w:sz="6" w:space="15" w:color="auto" w:shadow="1"/>
          <w:right w:val="double" w:sz="6" w:space="1" w:color="auto" w:shadow="1"/>
        </w:pBdr>
        <w:jc w:val="center"/>
        <w:rPr>
          <w:rFonts w:ascii="Unistra A" w:hAnsi="Unistra A" w:cs="Arial"/>
          <w:b/>
          <w:caps/>
          <w:sz w:val="40"/>
        </w:rPr>
      </w:pPr>
      <w:r>
        <w:rPr>
          <w:rFonts w:ascii="Unistra A" w:hAnsi="Unistra A" w:cs="Arial"/>
          <w:b/>
          <w:caps/>
          <w:sz w:val="40"/>
        </w:rPr>
        <w:t>Travaux de genie climatique concernant la renovation de la compensation d’AIR DES LABORATOIRES DU 7EME ETAGE NORD DE L’INSTITUT LE BEL</w:t>
      </w:r>
    </w:p>
    <w:p w14:paraId="4168DADB" w14:textId="77777777" w:rsidR="004C4378" w:rsidRDefault="004C4378" w:rsidP="00CF46CD">
      <w:pPr>
        <w:keepNext/>
        <w:jc w:val="both"/>
        <w:rPr>
          <w:rFonts w:ascii="Unistra A" w:hAnsi="Unistra A" w:cs="Arial"/>
          <w:b/>
          <w:i/>
          <w:sz w:val="24"/>
          <w:szCs w:val="24"/>
          <w:u w:val="single"/>
        </w:rPr>
      </w:pPr>
    </w:p>
    <w:p w14:paraId="386FF5C2" w14:textId="77777777" w:rsidR="004C4378" w:rsidRDefault="004C4378" w:rsidP="00CF46CD">
      <w:pPr>
        <w:keepNext/>
        <w:jc w:val="both"/>
        <w:rPr>
          <w:rFonts w:ascii="Unistra A" w:hAnsi="Unistra A" w:cs="Arial"/>
          <w:b/>
          <w:i/>
          <w:sz w:val="24"/>
          <w:szCs w:val="24"/>
          <w:u w:val="single"/>
        </w:rPr>
      </w:pPr>
    </w:p>
    <w:p w14:paraId="67A9B36A" w14:textId="60E7D1FE" w:rsidR="007D75F1" w:rsidRPr="003D50B6" w:rsidRDefault="007D75F1" w:rsidP="00CF46CD">
      <w:pPr>
        <w:keepNext/>
        <w:jc w:val="both"/>
        <w:rPr>
          <w:rFonts w:ascii="Unistra A" w:hAnsi="Unistra A" w:cs="Arial"/>
          <w:sz w:val="24"/>
          <w:szCs w:val="24"/>
        </w:rPr>
      </w:pPr>
      <w:r w:rsidRPr="003D50B6">
        <w:rPr>
          <w:rFonts w:ascii="Unistra A" w:hAnsi="Unistra A" w:cs="Arial"/>
          <w:b/>
          <w:i/>
          <w:sz w:val="24"/>
          <w:szCs w:val="24"/>
          <w:u w:val="single"/>
        </w:rPr>
        <w:t>Maître de l’ouvrage :</w:t>
      </w:r>
      <w:r w:rsidRPr="003D50B6">
        <w:rPr>
          <w:rFonts w:ascii="Unistra A" w:hAnsi="Unistra A" w:cs="Arial"/>
          <w:sz w:val="24"/>
          <w:szCs w:val="24"/>
        </w:rPr>
        <w:t xml:space="preserve"> </w:t>
      </w:r>
    </w:p>
    <w:p w14:paraId="7454E6DC" w14:textId="77777777" w:rsidR="007D75F1" w:rsidRPr="003D50B6" w:rsidRDefault="007D75F1" w:rsidP="00CF46CD">
      <w:pPr>
        <w:keepNext/>
        <w:jc w:val="both"/>
        <w:rPr>
          <w:rFonts w:ascii="Unistra A" w:hAnsi="Unistra A" w:cs="Arial"/>
          <w:b/>
          <w:sz w:val="24"/>
          <w:szCs w:val="24"/>
          <w:highlight w:val="yellow"/>
        </w:rPr>
      </w:pPr>
    </w:p>
    <w:p w14:paraId="782981B3" w14:textId="042EA871" w:rsidR="007D75F1" w:rsidRPr="003D50B6" w:rsidRDefault="007D75F1" w:rsidP="00CF46CD">
      <w:pPr>
        <w:keepNext/>
        <w:jc w:val="both"/>
        <w:rPr>
          <w:rFonts w:ascii="Unistra A" w:hAnsi="Unistra A" w:cs="Arial"/>
          <w:b/>
          <w:sz w:val="24"/>
          <w:szCs w:val="24"/>
        </w:rPr>
      </w:pPr>
      <w:r w:rsidRPr="003D50B6">
        <w:rPr>
          <w:rFonts w:ascii="Unistra A" w:hAnsi="Unistra A" w:cs="Arial"/>
          <w:b/>
          <w:sz w:val="24"/>
          <w:szCs w:val="24"/>
        </w:rPr>
        <w:t>Université de STRASBOURG</w:t>
      </w:r>
    </w:p>
    <w:p w14:paraId="6B61B2ED" w14:textId="77777777" w:rsidR="007D75F1" w:rsidRPr="003D50B6" w:rsidRDefault="007D75F1" w:rsidP="00CF46CD">
      <w:pPr>
        <w:keepNext/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1E1A1487" w14:textId="77777777" w:rsidR="007D75F1" w:rsidRPr="003D50B6" w:rsidRDefault="007D75F1" w:rsidP="00CF46CD">
      <w:pPr>
        <w:keepNext/>
        <w:tabs>
          <w:tab w:val="left" w:pos="1843"/>
        </w:tabs>
        <w:jc w:val="both"/>
        <w:rPr>
          <w:rFonts w:ascii="Unistra A" w:hAnsi="Unistra A" w:cs="Arial"/>
          <w:b/>
          <w:i/>
          <w:sz w:val="24"/>
          <w:szCs w:val="24"/>
        </w:rPr>
      </w:pPr>
      <w:r w:rsidRPr="003D50B6">
        <w:rPr>
          <w:rFonts w:ascii="Unistra A" w:hAnsi="Unistra A" w:cs="Arial"/>
          <w:b/>
          <w:i/>
          <w:sz w:val="24"/>
          <w:szCs w:val="24"/>
          <w:u w:val="single"/>
        </w:rPr>
        <w:t>Objet du marché :</w:t>
      </w:r>
      <w:r w:rsidRPr="003D50B6">
        <w:rPr>
          <w:rFonts w:ascii="Unistra A" w:hAnsi="Unistra A" w:cs="Arial"/>
          <w:b/>
          <w:i/>
          <w:sz w:val="24"/>
          <w:szCs w:val="24"/>
        </w:rPr>
        <w:tab/>
      </w:r>
    </w:p>
    <w:p w14:paraId="69923E35" w14:textId="77777777" w:rsidR="007D75F1" w:rsidRPr="003D50B6" w:rsidRDefault="007D75F1" w:rsidP="00CF46CD">
      <w:pPr>
        <w:tabs>
          <w:tab w:val="left" w:pos="1843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1E21D7BE" w14:textId="247E38D1" w:rsidR="004C4378" w:rsidRPr="00BD3CB0" w:rsidRDefault="004C4378" w:rsidP="004C4378">
      <w:pPr>
        <w:pStyle w:val="Normal2"/>
        <w:ind w:left="0" w:firstLine="0"/>
        <w:rPr>
          <w:rFonts w:ascii="Unistra A" w:hAnsi="Unistra A"/>
          <w:b/>
        </w:rPr>
      </w:pPr>
      <w:r w:rsidRPr="00BD3CB0">
        <w:rPr>
          <w:rFonts w:ascii="Unistra A" w:hAnsi="Unistra A"/>
          <w:b/>
        </w:rPr>
        <w:t>ACCORD-CADRE RELATIF AUX TRAVAUX NEUFS: CHAUFFAGE-VENTILATION-CLIMATISATION (CVC)</w:t>
      </w:r>
    </w:p>
    <w:p w14:paraId="750FB7D2" w14:textId="6FBE8B2B" w:rsidR="00314FD7" w:rsidRPr="00BD3CB0" w:rsidRDefault="00314FD7" w:rsidP="00CF46CD">
      <w:pPr>
        <w:tabs>
          <w:tab w:val="left" w:pos="1843"/>
        </w:tabs>
        <w:jc w:val="both"/>
        <w:rPr>
          <w:rFonts w:ascii="Unistra A" w:hAnsi="Unistra A" w:cs="Arial"/>
          <w:b/>
          <w:highlight w:val="yellow"/>
        </w:rPr>
      </w:pPr>
    </w:p>
    <w:p w14:paraId="260DEF3F" w14:textId="2DFEDD75" w:rsidR="007D75F1" w:rsidRPr="00BD3CB0" w:rsidRDefault="00451716" w:rsidP="00303A0B">
      <w:pPr>
        <w:tabs>
          <w:tab w:val="left" w:pos="1843"/>
        </w:tabs>
        <w:jc w:val="both"/>
        <w:rPr>
          <w:rFonts w:ascii="Unistra A" w:hAnsi="Unistra A" w:cs="Arial"/>
          <w:b/>
        </w:rPr>
      </w:pPr>
      <w:r w:rsidRPr="00BD3CB0">
        <w:rPr>
          <w:rFonts w:ascii="Unistra A" w:hAnsi="Unistra A" w:cs="Arial"/>
          <w:b/>
        </w:rPr>
        <w:t>Marché subséquent n°</w:t>
      </w:r>
      <w:r w:rsidR="004C4378" w:rsidRPr="00BD3CB0">
        <w:rPr>
          <w:rFonts w:ascii="Unistra A" w:hAnsi="Unistra A" w:cs="Arial"/>
          <w:b/>
        </w:rPr>
        <w:t>1 </w:t>
      </w:r>
      <w:r w:rsidR="0079628E" w:rsidRPr="00BD3CB0">
        <w:rPr>
          <w:rFonts w:ascii="Unistra A" w:hAnsi="Unistra A" w:cs="Arial"/>
          <w:b/>
        </w:rPr>
        <w:t>: Travaux de Génie climatique concernant la rénovation de la compensation d’air des laboratoires du 7</w:t>
      </w:r>
      <w:r w:rsidR="0079628E" w:rsidRPr="00BD3CB0">
        <w:rPr>
          <w:rFonts w:ascii="Unistra A" w:hAnsi="Unistra A" w:cs="Arial"/>
          <w:b/>
          <w:vertAlign w:val="superscript"/>
        </w:rPr>
        <w:t>ème</w:t>
      </w:r>
      <w:r w:rsidR="001A6617">
        <w:rPr>
          <w:rFonts w:ascii="Unistra A" w:hAnsi="Unistra A" w:cs="Arial"/>
          <w:b/>
        </w:rPr>
        <w:t xml:space="preserve"> étage Nord de l’Institut LE BEL.</w:t>
      </w:r>
    </w:p>
    <w:p w14:paraId="73CBCDA7" w14:textId="77777777" w:rsidR="00303A0B" w:rsidRPr="003D50B6" w:rsidRDefault="00303A0B" w:rsidP="00303A0B">
      <w:pPr>
        <w:tabs>
          <w:tab w:val="left" w:pos="1843"/>
        </w:tabs>
        <w:jc w:val="both"/>
        <w:rPr>
          <w:rFonts w:ascii="Unistra A" w:hAnsi="Unistra A" w:cs="Arial"/>
          <w:b/>
          <w:sz w:val="24"/>
          <w:szCs w:val="24"/>
          <w:highlight w:val="yellow"/>
        </w:rPr>
      </w:pPr>
    </w:p>
    <w:p w14:paraId="30852B9D" w14:textId="77777777" w:rsidR="007D75F1" w:rsidRPr="003D50B6" w:rsidRDefault="007D75F1" w:rsidP="00CF46CD">
      <w:pPr>
        <w:tabs>
          <w:tab w:val="left" w:pos="709"/>
          <w:tab w:val="right" w:leader="dot" w:pos="3686"/>
          <w:tab w:val="right" w:pos="3742"/>
        </w:tabs>
        <w:jc w:val="both"/>
        <w:rPr>
          <w:rFonts w:ascii="Unistra A" w:hAnsi="Unistra A" w:cs="Arial"/>
          <w:b/>
          <w:sz w:val="24"/>
          <w:szCs w:val="24"/>
        </w:rPr>
      </w:pPr>
      <w:r w:rsidRPr="003D50B6">
        <w:rPr>
          <w:rFonts w:ascii="Unistra A" w:hAnsi="Unistra A" w:cs="Arial"/>
          <w:b/>
          <w:i/>
          <w:sz w:val="24"/>
          <w:szCs w:val="24"/>
          <w:u w:val="single"/>
        </w:rPr>
        <w:t>Mode de passation et forme de marché :</w:t>
      </w:r>
    </w:p>
    <w:p w14:paraId="7FE6FF32" w14:textId="77777777" w:rsidR="007D75F1" w:rsidRPr="003D50B6" w:rsidRDefault="007D75F1" w:rsidP="00CF46CD">
      <w:pPr>
        <w:pStyle w:val="Tabulation-Points2"/>
        <w:tabs>
          <w:tab w:val="clear" w:pos="9072"/>
          <w:tab w:val="left" w:pos="709"/>
          <w:tab w:val="right" w:leader="dot" w:pos="3686"/>
          <w:tab w:val="right" w:pos="3742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012B641A" w14:textId="3F53F25A" w:rsidR="008120C5" w:rsidRPr="001A6617" w:rsidRDefault="008120C5" w:rsidP="001A661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/>
          <w:b/>
        </w:rPr>
      </w:pPr>
      <w:r w:rsidRPr="001A6617">
        <w:rPr>
          <w:rFonts w:ascii="Unistra A" w:hAnsi="Unistra A"/>
          <w:b/>
        </w:rPr>
        <w:t>Marché public passé en</w:t>
      </w:r>
      <w:r w:rsidR="001A6617" w:rsidRPr="001A6617">
        <w:rPr>
          <w:rFonts w:ascii="Unistra A" w:hAnsi="Unistra A"/>
          <w:b/>
        </w:rPr>
        <w:t xml:space="preserve"> MARCHE SUBSEQUENT en</w:t>
      </w:r>
      <w:r w:rsidR="001A6617" w:rsidRPr="001A6617">
        <w:rPr>
          <w:rFonts w:ascii="Unistra A" w:hAnsi="Unistra A"/>
        </w:rPr>
        <w:t xml:space="preserve"> </w:t>
      </w:r>
      <w:r w:rsidR="001A6617" w:rsidRPr="001A6617">
        <w:rPr>
          <w:rFonts w:ascii="Unistra A" w:hAnsi="Unistra A"/>
          <w:b/>
        </w:rPr>
        <w:t xml:space="preserve">application des articles R.2162-2 et suivants du Code de la commande publique relatifs aux accords-cadres et des articles R.2162-7 à R2162-7 du Code de la commande publique relatifs aux marchés subséquents. </w:t>
      </w:r>
    </w:p>
    <w:p w14:paraId="78ABEC05" w14:textId="77777777" w:rsidR="008120C5" w:rsidRPr="001A6617" w:rsidRDefault="008120C5" w:rsidP="001A661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/>
          <w:b/>
        </w:rPr>
      </w:pPr>
      <w:r w:rsidRPr="001A6617">
        <w:rPr>
          <w:rFonts w:ascii="Unistra A" w:hAnsi="Unistra A"/>
          <w:b/>
        </w:rPr>
        <w:tab/>
      </w:r>
    </w:p>
    <w:p w14:paraId="08D18F54" w14:textId="77777777" w:rsidR="001A6617" w:rsidRPr="001A6617" w:rsidRDefault="001A6617" w:rsidP="001A6617">
      <w:pPr>
        <w:autoSpaceDE w:val="0"/>
        <w:autoSpaceDN w:val="0"/>
        <w:adjustRightInd w:val="0"/>
        <w:jc w:val="both"/>
        <w:rPr>
          <w:rFonts w:ascii="Unistra A" w:eastAsiaTheme="minorHAnsi" w:hAnsi="Unistra A" w:cs="Arial"/>
          <w:b/>
          <w:bCs/>
          <w:sz w:val="24"/>
          <w:szCs w:val="24"/>
          <w:lang w:eastAsia="en-US"/>
        </w:rPr>
      </w:pPr>
      <w:r w:rsidRPr="001A6617">
        <w:rPr>
          <w:rFonts w:ascii="Unistra A" w:eastAsiaTheme="minorHAnsi" w:hAnsi="Unistra A" w:cs="Arial"/>
          <w:b/>
          <w:bCs/>
          <w:sz w:val="24"/>
          <w:szCs w:val="24"/>
          <w:lang w:eastAsia="en-US"/>
        </w:rPr>
        <w:t xml:space="preserve">En outre, elle suit les dispositions des </w:t>
      </w:r>
      <w:r w:rsidRPr="001A6617">
        <w:rPr>
          <w:rFonts w:ascii="Unistra A" w:hAnsi="Unistra A"/>
          <w:b/>
          <w:sz w:val="24"/>
          <w:szCs w:val="24"/>
        </w:rPr>
        <w:t>articles R2113-4 à R.2113-6 du Code de la Commande publique relatif aux marchés à tranches optionnelles.</w:t>
      </w:r>
    </w:p>
    <w:p w14:paraId="1B7D2C25" w14:textId="77777777" w:rsidR="007D75F1" w:rsidRPr="003D50B6" w:rsidRDefault="007D75F1" w:rsidP="00CF46CD">
      <w:pPr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6A459DCB" w14:textId="7E56B669" w:rsidR="003E39B5" w:rsidRPr="003D50B6" w:rsidRDefault="003E39B5" w:rsidP="003E39B5">
      <w:pPr>
        <w:keepNext/>
        <w:jc w:val="both"/>
        <w:rPr>
          <w:rFonts w:ascii="Unistra A" w:hAnsi="Unistra A" w:cs="Arial"/>
          <w:b/>
          <w:i/>
          <w:sz w:val="24"/>
          <w:szCs w:val="24"/>
          <w:u w:val="single"/>
        </w:rPr>
      </w:pPr>
      <w:r w:rsidRPr="003D50B6">
        <w:rPr>
          <w:rFonts w:ascii="Unistra A" w:hAnsi="Unistra A" w:cs="Arial"/>
          <w:b/>
          <w:i/>
          <w:sz w:val="24"/>
          <w:szCs w:val="24"/>
          <w:u w:val="single"/>
        </w:rPr>
        <w:t>Maîtrise d’ouvrage :</w:t>
      </w:r>
    </w:p>
    <w:p w14:paraId="0BC35BC7" w14:textId="77777777" w:rsidR="003E39B5" w:rsidRPr="003D50B6" w:rsidRDefault="003E39B5" w:rsidP="003E39B5">
      <w:pPr>
        <w:keepNext/>
        <w:ind w:left="284"/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60A48B67" w14:textId="77777777" w:rsidR="003E39B5" w:rsidRPr="00BD3CB0" w:rsidRDefault="003E39B5" w:rsidP="003E39B5">
      <w:pPr>
        <w:keepNext/>
        <w:jc w:val="both"/>
        <w:rPr>
          <w:rFonts w:ascii="Unistra A" w:hAnsi="Unistra A" w:cs="Arial"/>
          <w:b/>
        </w:rPr>
      </w:pPr>
      <w:r w:rsidRPr="00BD3CB0">
        <w:rPr>
          <w:rFonts w:ascii="Unistra A" w:hAnsi="Unistra A" w:cs="Arial"/>
          <w:b/>
        </w:rPr>
        <w:t>Université de Strasbourg</w:t>
      </w:r>
    </w:p>
    <w:p w14:paraId="2384CB68" w14:textId="77777777" w:rsidR="003E39B5" w:rsidRPr="00BD3CB0" w:rsidRDefault="003E39B5" w:rsidP="003E39B5">
      <w:pPr>
        <w:keepNext/>
        <w:jc w:val="both"/>
        <w:rPr>
          <w:rFonts w:ascii="Unistra A" w:hAnsi="Unistra A" w:cs="Arial"/>
          <w:b/>
        </w:rPr>
      </w:pPr>
      <w:r w:rsidRPr="00BD3CB0">
        <w:rPr>
          <w:rFonts w:ascii="Unistra A" w:hAnsi="Unistra A" w:cs="Arial"/>
          <w:b/>
        </w:rPr>
        <w:t xml:space="preserve">Direction du Patrimoine Immobilier </w:t>
      </w:r>
    </w:p>
    <w:p w14:paraId="387C1838" w14:textId="77777777" w:rsidR="003E39B5" w:rsidRPr="00BD3CB0" w:rsidRDefault="003E39B5" w:rsidP="003E39B5">
      <w:pPr>
        <w:keepNext/>
        <w:jc w:val="both"/>
        <w:rPr>
          <w:rFonts w:ascii="Unistra A" w:hAnsi="Unistra A" w:cs="Arial"/>
          <w:b/>
        </w:rPr>
      </w:pPr>
      <w:r w:rsidRPr="00BD3CB0">
        <w:rPr>
          <w:rFonts w:ascii="Unistra A" w:hAnsi="Unistra A" w:cs="Arial"/>
          <w:b/>
        </w:rPr>
        <w:t>18 rue Goethe</w:t>
      </w:r>
    </w:p>
    <w:p w14:paraId="0BB9E21B" w14:textId="77777777" w:rsidR="003E39B5" w:rsidRPr="00BD3CB0" w:rsidRDefault="003E39B5" w:rsidP="003E39B5">
      <w:pPr>
        <w:keepNext/>
        <w:jc w:val="both"/>
        <w:rPr>
          <w:rFonts w:ascii="Unistra A" w:hAnsi="Unistra A" w:cs="Arial"/>
          <w:b/>
        </w:rPr>
      </w:pPr>
      <w:r w:rsidRPr="00BD3CB0">
        <w:rPr>
          <w:rFonts w:ascii="Unistra A" w:hAnsi="Unistra A" w:cs="Arial"/>
          <w:b/>
        </w:rPr>
        <w:t>FR-67000 STRASBOURG</w:t>
      </w:r>
    </w:p>
    <w:p w14:paraId="66AB5E9D" w14:textId="77777777" w:rsidR="003E39B5" w:rsidRPr="003D50B6" w:rsidRDefault="003E39B5" w:rsidP="00CF46CD">
      <w:pPr>
        <w:keepNext/>
        <w:jc w:val="both"/>
        <w:rPr>
          <w:rFonts w:ascii="Unistra A" w:hAnsi="Unistra A" w:cs="Arial"/>
          <w:b/>
          <w:i/>
          <w:sz w:val="24"/>
          <w:szCs w:val="24"/>
          <w:highlight w:val="yellow"/>
          <w:u w:val="single"/>
        </w:rPr>
      </w:pPr>
    </w:p>
    <w:p w14:paraId="77B34726" w14:textId="77777777" w:rsidR="003E39B5" w:rsidRPr="008120C5" w:rsidRDefault="003E39B5" w:rsidP="00CF46CD">
      <w:pPr>
        <w:keepNext/>
        <w:jc w:val="both"/>
        <w:rPr>
          <w:rFonts w:ascii="Unistra A" w:hAnsi="Unistra A" w:cs="Arial"/>
          <w:b/>
          <w:i/>
          <w:sz w:val="24"/>
          <w:szCs w:val="24"/>
          <w:u w:val="single"/>
        </w:rPr>
      </w:pPr>
    </w:p>
    <w:p w14:paraId="2C134D6D" w14:textId="06CCBE75" w:rsidR="007D75F1" w:rsidRPr="008120C5" w:rsidRDefault="007D75F1" w:rsidP="00CF46CD">
      <w:pPr>
        <w:keepNext/>
        <w:jc w:val="both"/>
        <w:rPr>
          <w:rFonts w:ascii="Unistra A" w:hAnsi="Unistra A" w:cs="Arial"/>
          <w:b/>
          <w:i/>
          <w:sz w:val="24"/>
          <w:szCs w:val="24"/>
          <w:u w:val="single"/>
        </w:rPr>
      </w:pPr>
      <w:r w:rsidRPr="008120C5">
        <w:rPr>
          <w:rFonts w:ascii="Unistra A" w:hAnsi="Unistra A" w:cs="Arial"/>
          <w:b/>
          <w:i/>
          <w:sz w:val="24"/>
          <w:szCs w:val="24"/>
          <w:u w:val="single"/>
        </w:rPr>
        <w:t>Maîtrise d’œuvre :</w:t>
      </w:r>
    </w:p>
    <w:p w14:paraId="7B8E1B19" w14:textId="77777777" w:rsidR="007D75F1" w:rsidRPr="003D50B6" w:rsidRDefault="007D75F1" w:rsidP="00CF46CD">
      <w:pPr>
        <w:keepNext/>
        <w:ind w:left="284"/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18DD586C" w14:textId="77777777" w:rsidR="008120C5" w:rsidRPr="00BD3CB0" w:rsidRDefault="008120C5" w:rsidP="008120C5">
      <w:pPr>
        <w:pStyle w:val="Normal2"/>
        <w:ind w:left="0" w:firstLine="0"/>
        <w:rPr>
          <w:rFonts w:ascii="Unistra A" w:hAnsi="Unistra A"/>
          <w:b/>
          <w:noProof/>
        </w:rPr>
      </w:pPr>
      <w:r w:rsidRPr="00BD3CB0">
        <w:rPr>
          <w:rFonts w:ascii="Unistra A" w:hAnsi="Unistra A"/>
          <w:b/>
          <w:noProof/>
        </w:rPr>
        <w:t>La maîtrise d’oeuvre est assurée par l’Université de Strasbourg sous réserve du recours éventuel d’une maîtrise d’oeuvre extérieure à l’Université pour certaines opérations.</w:t>
      </w:r>
    </w:p>
    <w:p w14:paraId="0AB48471" w14:textId="77777777" w:rsidR="00FE1F7F" w:rsidRPr="003D50B6" w:rsidRDefault="00FE1F7F" w:rsidP="00FE1F7F">
      <w:pPr>
        <w:keepNext/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3AB4DF16" w14:textId="77777777" w:rsidR="007D75F1" w:rsidRPr="003D50B6" w:rsidRDefault="007D75F1" w:rsidP="00CF46CD">
      <w:pPr>
        <w:keepNext/>
        <w:jc w:val="both"/>
        <w:rPr>
          <w:rFonts w:ascii="Unistra A" w:hAnsi="Unistra A" w:cs="Arial"/>
          <w:i/>
          <w:sz w:val="24"/>
          <w:szCs w:val="24"/>
        </w:rPr>
      </w:pPr>
      <w:r w:rsidRPr="003D50B6">
        <w:rPr>
          <w:rFonts w:ascii="Unistra A" w:hAnsi="Unistra A" w:cs="Arial"/>
          <w:b/>
          <w:i/>
          <w:sz w:val="24"/>
          <w:szCs w:val="24"/>
          <w:u w:val="single"/>
        </w:rPr>
        <w:t>Personne habilitée à donner les renseignements relatifs aux nantissements et cessions de créances :</w:t>
      </w:r>
    </w:p>
    <w:p w14:paraId="47DF3379" w14:textId="77777777" w:rsidR="007D75F1" w:rsidRPr="003D50B6" w:rsidRDefault="007D75F1" w:rsidP="00CF46CD">
      <w:pPr>
        <w:keepNext/>
        <w:jc w:val="both"/>
        <w:rPr>
          <w:rFonts w:ascii="Unistra A" w:hAnsi="Unistra A" w:cs="Arial"/>
          <w:i/>
          <w:sz w:val="24"/>
          <w:szCs w:val="24"/>
          <w:highlight w:val="yellow"/>
        </w:rPr>
      </w:pPr>
    </w:p>
    <w:p w14:paraId="58C672AF" w14:textId="3B8F8197" w:rsidR="007D75F1" w:rsidRPr="00BD3CB0" w:rsidRDefault="008120C5" w:rsidP="00CF46CD">
      <w:pPr>
        <w:keepNext/>
        <w:jc w:val="both"/>
        <w:rPr>
          <w:rFonts w:ascii="Unistra A" w:hAnsi="Unistra A" w:cs="Arial"/>
          <w:b/>
          <w:highlight w:val="yellow"/>
        </w:rPr>
      </w:pPr>
      <w:r w:rsidRPr="00BD3CB0">
        <w:rPr>
          <w:rFonts w:ascii="Unistra A" w:hAnsi="Unistra A" w:cs="Arial"/>
          <w:b/>
        </w:rPr>
        <w:t>Mme la</w:t>
      </w:r>
      <w:r w:rsidR="007D75F1" w:rsidRPr="00BD3CB0">
        <w:rPr>
          <w:rFonts w:ascii="Unistra A" w:hAnsi="Unistra A" w:cs="Arial"/>
          <w:b/>
        </w:rPr>
        <w:t xml:space="preserve"> Président</w:t>
      </w:r>
      <w:r w:rsidRPr="00BD3CB0">
        <w:rPr>
          <w:rFonts w:ascii="Unistra A" w:hAnsi="Unistra A" w:cs="Arial"/>
          <w:b/>
        </w:rPr>
        <w:t>e</w:t>
      </w:r>
      <w:r w:rsidR="007D75F1" w:rsidRPr="00BD3CB0">
        <w:rPr>
          <w:rFonts w:ascii="Unistra A" w:hAnsi="Unistra A" w:cs="Arial"/>
          <w:b/>
        </w:rPr>
        <w:t xml:space="preserve"> de l’Université de Strasbourg.</w:t>
      </w:r>
    </w:p>
    <w:p w14:paraId="502A9996" w14:textId="77777777" w:rsidR="007D75F1" w:rsidRPr="003D50B6" w:rsidRDefault="007D75F1" w:rsidP="00CF46CD">
      <w:pPr>
        <w:ind w:left="851"/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0D52EC8E" w14:textId="77777777" w:rsidR="007D75F1" w:rsidRPr="003D50B6" w:rsidRDefault="007D75F1" w:rsidP="00CF46CD">
      <w:pPr>
        <w:keepNext/>
        <w:jc w:val="both"/>
        <w:rPr>
          <w:rFonts w:ascii="Unistra A" w:hAnsi="Unistra A" w:cs="Arial"/>
          <w:b/>
          <w:i/>
          <w:sz w:val="24"/>
          <w:szCs w:val="24"/>
          <w:u w:val="single"/>
        </w:rPr>
      </w:pPr>
      <w:r w:rsidRPr="003D50B6">
        <w:rPr>
          <w:rFonts w:ascii="Unistra A" w:hAnsi="Unistra A" w:cs="Arial"/>
          <w:b/>
          <w:i/>
          <w:sz w:val="24"/>
          <w:szCs w:val="24"/>
          <w:u w:val="single"/>
        </w:rPr>
        <w:t>Ordonnateur :</w:t>
      </w:r>
    </w:p>
    <w:p w14:paraId="4149CDFD" w14:textId="77777777" w:rsidR="007D75F1" w:rsidRPr="003D50B6" w:rsidRDefault="007D75F1" w:rsidP="00CF46CD">
      <w:pPr>
        <w:keepNext/>
        <w:ind w:left="284"/>
        <w:jc w:val="both"/>
        <w:rPr>
          <w:rFonts w:ascii="Unistra A" w:hAnsi="Unistra A" w:cs="Arial"/>
          <w:b/>
          <w:sz w:val="24"/>
          <w:szCs w:val="24"/>
          <w:highlight w:val="yellow"/>
        </w:rPr>
      </w:pPr>
    </w:p>
    <w:p w14:paraId="47704AE9" w14:textId="7DACF2AA" w:rsidR="007D75F1" w:rsidRPr="00BD3CB0" w:rsidRDefault="008120C5" w:rsidP="00CF46CD">
      <w:pPr>
        <w:keepNext/>
        <w:jc w:val="both"/>
        <w:rPr>
          <w:rFonts w:ascii="Unistra A" w:hAnsi="Unistra A" w:cs="Arial"/>
          <w:b/>
        </w:rPr>
      </w:pPr>
      <w:r w:rsidRPr="00BD3CB0">
        <w:rPr>
          <w:rFonts w:ascii="Unistra A" w:hAnsi="Unistra A" w:cs="Arial"/>
          <w:b/>
        </w:rPr>
        <w:t xml:space="preserve">Mme la Présidente </w:t>
      </w:r>
      <w:r w:rsidR="007D75F1" w:rsidRPr="00BD3CB0">
        <w:rPr>
          <w:rFonts w:ascii="Unistra A" w:hAnsi="Unistra A" w:cs="Arial"/>
          <w:b/>
        </w:rPr>
        <w:t>de l’Université de Strasbourg.</w:t>
      </w:r>
    </w:p>
    <w:p w14:paraId="39F6AAFB" w14:textId="77777777" w:rsidR="007D75F1" w:rsidRPr="003D50B6" w:rsidRDefault="007D75F1" w:rsidP="00CF46CD">
      <w:pPr>
        <w:ind w:left="851"/>
        <w:jc w:val="both"/>
        <w:rPr>
          <w:rFonts w:ascii="Unistra A" w:hAnsi="Unistra A" w:cs="Arial"/>
          <w:b/>
          <w:sz w:val="24"/>
          <w:szCs w:val="24"/>
          <w:highlight w:val="yellow"/>
        </w:rPr>
      </w:pPr>
    </w:p>
    <w:p w14:paraId="470A2CF6" w14:textId="77777777" w:rsidR="007D75F1" w:rsidRPr="003D50B6" w:rsidRDefault="007D75F1" w:rsidP="00CF46CD">
      <w:pPr>
        <w:keepNext/>
        <w:jc w:val="both"/>
        <w:rPr>
          <w:rFonts w:ascii="Unistra A" w:hAnsi="Unistra A" w:cs="Arial"/>
          <w:b/>
          <w:i/>
          <w:sz w:val="24"/>
          <w:szCs w:val="24"/>
          <w:u w:val="single"/>
        </w:rPr>
      </w:pPr>
      <w:r w:rsidRPr="003D50B6">
        <w:rPr>
          <w:rFonts w:ascii="Unistra A" w:hAnsi="Unistra A" w:cs="Arial"/>
          <w:b/>
          <w:i/>
          <w:sz w:val="24"/>
          <w:szCs w:val="24"/>
          <w:u w:val="single"/>
        </w:rPr>
        <w:t>Comptable public assignataire des paiements :</w:t>
      </w:r>
    </w:p>
    <w:p w14:paraId="6C6BA1AC" w14:textId="77777777" w:rsidR="007D75F1" w:rsidRPr="003D50B6" w:rsidRDefault="007D75F1" w:rsidP="00CF46CD">
      <w:pPr>
        <w:keepNext/>
        <w:ind w:left="284"/>
        <w:jc w:val="both"/>
        <w:rPr>
          <w:rFonts w:ascii="Unistra A" w:hAnsi="Unistra A" w:cs="Arial"/>
          <w:sz w:val="24"/>
          <w:szCs w:val="24"/>
        </w:rPr>
      </w:pPr>
    </w:p>
    <w:p w14:paraId="7826282F" w14:textId="77777777" w:rsidR="007D75F1" w:rsidRPr="00BD3CB0" w:rsidRDefault="007D75F1" w:rsidP="00CF46CD">
      <w:pPr>
        <w:jc w:val="both"/>
        <w:rPr>
          <w:rFonts w:ascii="Unistra A" w:hAnsi="Unistra A" w:cs="Arial"/>
          <w:b/>
        </w:rPr>
      </w:pPr>
      <w:r w:rsidRPr="00BD3CB0">
        <w:rPr>
          <w:rFonts w:ascii="Unistra A" w:hAnsi="Unistra A" w:cs="Arial"/>
          <w:b/>
        </w:rPr>
        <w:t>M. l’Agent comptable de l’Université de Strasbourg</w:t>
      </w:r>
      <w:r w:rsidR="00AE2290" w:rsidRPr="00BD3CB0">
        <w:rPr>
          <w:rFonts w:ascii="Unistra A" w:hAnsi="Unistra A" w:cs="Arial"/>
          <w:b/>
        </w:rPr>
        <w:t>.</w:t>
      </w:r>
    </w:p>
    <w:p w14:paraId="6AE09812" w14:textId="77777777" w:rsidR="007D75F1" w:rsidRPr="003D50B6" w:rsidRDefault="007D75F1" w:rsidP="007D75F1">
      <w:pPr>
        <w:rPr>
          <w:rFonts w:ascii="Unistra A" w:hAnsi="Unistra A" w:cs="Arial"/>
          <w:b/>
          <w:sz w:val="24"/>
          <w:szCs w:val="24"/>
          <w:highlight w:val="yellow"/>
        </w:rPr>
      </w:pPr>
    </w:p>
    <w:p w14:paraId="4A94BAF8" w14:textId="3DD3F3E7" w:rsidR="00CF46CD" w:rsidRPr="003D50B6" w:rsidRDefault="00CF46CD">
      <w:pPr>
        <w:spacing w:after="200" w:line="276" w:lineRule="auto"/>
        <w:rPr>
          <w:rFonts w:ascii="Unistra A" w:hAnsi="Unistra A" w:cs="Arial"/>
          <w:b/>
          <w:highlight w:val="yellow"/>
        </w:rPr>
      </w:pPr>
    </w:p>
    <w:p w14:paraId="43551C04" w14:textId="77777777" w:rsidR="004F7166" w:rsidRPr="003D50B6" w:rsidRDefault="004F7166" w:rsidP="007D75F1">
      <w:pPr>
        <w:rPr>
          <w:rFonts w:ascii="Unistra A" w:hAnsi="Unistra A" w:cs="Arial"/>
          <w:b/>
          <w:sz w:val="28"/>
          <w:szCs w:val="28"/>
        </w:rPr>
      </w:pPr>
    </w:p>
    <w:p w14:paraId="46D5A8AA" w14:textId="7CDB725F" w:rsidR="007D75F1" w:rsidRPr="003D50B6" w:rsidRDefault="007D75F1" w:rsidP="003860A5">
      <w:pPr>
        <w:jc w:val="center"/>
        <w:rPr>
          <w:rFonts w:ascii="Unistra A" w:hAnsi="Unistra A" w:cs="Arial"/>
          <w:b/>
          <w:sz w:val="28"/>
          <w:szCs w:val="28"/>
        </w:rPr>
      </w:pPr>
      <w:r w:rsidRPr="003D50B6">
        <w:rPr>
          <w:rFonts w:ascii="Unistra A" w:hAnsi="Unistra A" w:cs="Arial"/>
          <w:b/>
          <w:sz w:val="28"/>
          <w:szCs w:val="28"/>
        </w:rPr>
        <w:t>SOMMAIRE</w:t>
      </w:r>
    </w:p>
    <w:p w14:paraId="0DB4632B" w14:textId="77777777" w:rsidR="007D75F1" w:rsidRPr="003D50B6" w:rsidRDefault="007D75F1" w:rsidP="007D75F1">
      <w:pPr>
        <w:rPr>
          <w:rFonts w:ascii="Unistra A" w:hAnsi="Unistra A" w:cs="Arial"/>
          <w:b/>
          <w:sz w:val="28"/>
          <w:szCs w:val="28"/>
        </w:rPr>
      </w:pPr>
    </w:p>
    <w:p w14:paraId="47AA8F46" w14:textId="286D2F9B" w:rsidR="001A6617" w:rsidRDefault="007D75F1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r w:rsidRPr="003D50B6">
        <w:rPr>
          <w:rFonts w:ascii="Unistra A" w:hAnsi="Unistra A"/>
          <w:i w:val="0"/>
          <w:sz w:val="36"/>
          <w:szCs w:val="28"/>
        </w:rPr>
        <w:fldChar w:fldCharType="begin"/>
      </w:r>
      <w:r w:rsidRPr="003D50B6">
        <w:rPr>
          <w:rFonts w:ascii="Unistra A" w:hAnsi="Unistra A"/>
          <w:i w:val="0"/>
          <w:sz w:val="36"/>
          <w:szCs w:val="28"/>
        </w:rPr>
        <w:instrText xml:space="preserve"> TOC \o "1-3" \h \z \u </w:instrText>
      </w:r>
      <w:r w:rsidRPr="003D50B6">
        <w:rPr>
          <w:rFonts w:ascii="Unistra A" w:hAnsi="Unistra A"/>
          <w:i w:val="0"/>
          <w:sz w:val="36"/>
          <w:szCs w:val="28"/>
        </w:rPr>
        <w:fldChar w:fldCharType="separate"/>
      </w:r>
      <w:hyperlink w:anchor="_Toc203039798" w:history="1">
        <w:r w:rsidR="001A6617" w:rsidRPr="00816A10">
          <w:rPr>
            <w:rStyle w:val="Lienhypertexte"/>
            <w:rFonts w:ascii="Unistra A" w:hAnsi="Unistra A"/>
            <w:kern w:val="28"/>
          </w:rPr>
          <w:t>Article premier : Objet et dispositions générales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_Toc203039798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4</w:t>
        </w:r>
        <w:r w:rsidR="001A6617">
          <w:rPr>
            <w:webHidden/>
          </w:rPr>
          <w:fldChar w:fldCharType="end"/>
        </w:r>
      </w:hyperlink>
    </w:p>
    <w:p w14:paraId="75474A0A" w14:textId="15FB1FD0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799" w:history="1">
        <w:r w:rsidR="001A6617" w:rsidRPr="00816A10">
          <w:rPr>
            <w:rStyle w:val="Lienhypertexte"/>
            <w:rFonts w:ascii="Unistra A" w:hAnsi="Unistra A"/>
            <w:kern w:val="28"/>
          </w:rPr>
          <w:t>Article 2 : Contractant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_Toc203039799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5</w:t>
        </w:r>
        <w:r w:rsidR="001A6617">
          <w:rPr>
            <w:webHidden/>
          </w:rPr>
          <w:fldChar w:fldCharType="end"/>
        </w:r>
      </w:hyperlink>
    </w:p>
    <w:p w14:paraId="4AF06B20" w14:textId="0E7F98C2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00" w:history="1">
        <w:r w:rsidR="001A6617" w:rsidRPr="00816A10">
          <w:rPr>
            <w:rStyle w:val="Lienhypertexte"/>
            <w:rFonts w:ascii="Unistra A" w:hAnsi="Unistra A"/>
            <w:kern w:val="28"/>
          </w:rPr>
          <w:t>Article 3 : Montant du marché subséquent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_Toc203039800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6</w:t>
        </w:r>
        <w:r w:rsidR="001A6617">
          <w:rPr>
            <w:webHidden/>
          </w:rPr>
          <w:fldChar w:fldCharType="end"/>
        </w:r>
      </w:hyperlink>
    </w:p>
    <w:p w14:paraId="044A9075" w14:textId="74BF7E21" w:rsidR="001A6617" w:rsidRDefault="00A426D0">
      <w:pPr>
        <w:pStyle w:val="TM2"/>
        <w:tabs>
          <w:tab w:val="right" w:leader="underscore" w:pos="9062"/>
        </w:tabs>
        <w:rPr>
          <w:rFonts w:eastAsiaTheme="minorEastAsia" w:cstheme="minorBidi"/>
          <w:b w:val="0"/>
          <w:bCs w:val="0"/>
          <w:noProof/>
        </w:rPr>
      </w:pPr>
      <w:hyperlink w:anchor="_Toc203039801" w:history="1">
        <w:r w:rsidR="001A6617" w:rsidRPr="00816A10">
          <w:rPr>
            <w:rStyle w:val="Lienhypertexte"/>
            <w:rFonts w:ascii="Unistra A" w:hAnsi="Unistra A" w:cs="Arial"/>
            <w:i/>
            <w:iCs/>
            <w:noProof/>
          </w:rPr>
          <w:t>3.1 - Caractéristiques des prix</w:t>
        </w:r>
        <w:r w:rsidR="001A6617">
          <w:rPr>
            <w:noProof/>
            <w:webHidden/>
          </w:rPr>
          <w:tab/>
        </w:r>
        <w:r w:rsidR="001A6617">
          <w:rPr>
            <w:noProof/>
            <w:webHidden/>
          </w:rPr>
          <w:fldChar w:fldCharType="begin"/>
        </w:r>
        <w:r w:rsidR="001A6617">
          <w:rPr>
            <w:noProof/>
            <w:webHidden/>
          </w:rPr>
          <w:instrText xml:space="preserve"> PAGEREF _Toc203039801 \h </w:instrText>
        </w:r>
        <w:r w:rsidR="001A6617">
          <w:rPr>
            <w:noProof/>
            <w:webHidden/>
          </w:rPr>
        </w:r>
        <w:r w:rsidR="001A6617">
          <w:rPr>
            <w:noProof/>
            <w:webHidden/>
          </w:rPr>
          <w:fldChar w:fldCharType="separate"/>
        </w:r>
        <w:r w:rsidR="001A6617">
          <w:rPr>
            <w:noProof/>
            <w:webHidden/>
          </w:rPr>
          <w:t>6</w:t>
        </w:r>
        <w:r w:rsidR="001A6617">
          <w:rPr>
            <w:noProof/>
            <w:webHidden/>
          </w:rPr>
          <w:fldChar w:fldCharType="end"/>
        </w:r>
      </w:hyperlink>
    </w:p>
    <w:p w14:paraId="3B948636" w14:textId="41400322" w:rsidR="001A6617" w:rsidRDefault="00A426D0">
      <w:pPr>
        <w:pStyle w:val="TM2"/>
        <w:tabs>
          <w:tab w:val="right" w:leader="underscore" w:pos="9062"/>
        </w:tabs>
        <w:rPr>
          <w:rFonts w:eastAsiaTheme="minorEastAsia" w:cstheme="minorBidi"/>
          <w:b w:val="0"/>
          <w:bCs w:val="0"/>
          <w:noProof/>
        </w:rPr>
      </w:pPr>
      <w:hyperlink w:anchor="_Toc203039802" w:history="1">
        <w:r w:rsidR="001A6617" w:rsidRPr="00816A10">
          <w:rPr>
            <w:rStyle w:val="Lienhypertexte"/>
            <w:rFonts w:ascii="Unistra A" w:hAnsi="Unistra A" w:cs="Arial"/>
            <w:i/>
            <w:iCs/>
            <w:noProof/>
          </w:rPr>
          <w:t>3.2 - Montant de l’offre de base et des tranches optionnelles</w:t>
        </w:r>
        <w:r w:rsidR="001A6617">
          <w:rPr>
            <w:noProof/>
            <w:webHidden/>
          </w:rPr>
          <w:tab/>
        </w:r>
        <w:r w:rsidR="001A6617">
          <w:rPr>
            <w:noProof/>
            <w:webHidden/>
          </w:rPr>
          <w:fldChar w:fldCharType="begin"/>
        </w:r>
        <w:r w:rsidR="001A6617">
          <w:rPr>
            <w:noProof/>
            <w:webHidden/>
          </w:rPr>
          <w:instrText xml:space="preserve"> PAGEREF _Toc203039802 \h </w:instrText>
        </w:r>
        <w:r w:rsidR="001A6617">
          <w:rPr>
            <w:noProof/>
            <w:webHidden/>
          </w:rPr>
        </w:r>
        <w:r w:rsidR="001A6617">
          <w:rPr>
            <w:noProof/>
            <w:webHidden/>
          </w:rPr>
          <w:fldChar w:fldCharType="separate"/>
        </w:r>
        <w:r w:rsidR="001A6617">
          <w:rPr>
            <w:noProof/>
            <w:webHidden/>
          </w:rPr>
          <w:t>6</w:t>
        </w:r>
        <w:r w:rsidR="001A6617">
          <w:rPr>
            <w:noProof/>
            <w:webHidden/>
          </w:rPr>
          <w:fldChar w:fldCharType="end"/>
        </w:r>
      </w:hyperlink>
    </w:p>
    <w:p w14:paraId="4BED97D0" w14:textId="060634B4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03" w:history="1">
        <w:r w:rsidR="001A6617" w:rsidRPr="00816A10">
          <w:rPr>
            <w:rStyle w:val="Lienhypertexte"/>
            <w:rFonts w:ascii="Unistra A" w:hAnsi="Unistra A"/>
            <w:kern w:val="28"/>
          </w:rPr>
          <w:t>Article 4 : Délai d’exécution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_Toc203039803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6</w:t>
        </w:r>
        <w:r w:rsidR="001A6617">
          <w:rPr>
            <w:webHidden/>
          </w:rPr>
          <w:fldChar w:fldCharType="end"/>
        </w:r>
      </w:hyperlink>
    </w:p>
    <w:p w14:paraId="74E5EA5D" w14:textId="20186C93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04" w:history="1">
        <w:r w:rsidR="001A6617" w:rsidRPr="00816A10">
          <w:rPr>
            <w:rStyle w:val="Lienhypertexte"/>
            <w:rFonts w:ascii="Unistra A" w:hAnsi="Unistra A"/>
            <w:kern w:val="28"/>
          </w:rPr>
          <w:t>Article 5 : Documents constitutifs du présent marché subséquent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_Toc203039804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7</w:t>
        </w:r>
        <w:r w:rsidR="001A6617">
          <w:rPr>
            <w:webHidden/>
          </w:rPr>
          <w:fldChar w:fldCharType="end"/>
        </w:r>
      </w:hyperlink>
    </w:p>
    <w:p w14:paraId="335CEFE4" w14:textId="5282741D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05" w:history="1">
        <w:r w:rsidR="001A6617" w:rsidRPr="00816A10">
          <w:rPr>
            <w:rStyle w:val="Lienhypertexte"/>
            <w:rFonts w:ascii="Unistra A" w:hAnsi="Unistra A"/>
            <w:kern w:val="28"/>
          </w:rPr>
          <w:t>Article 6 : Pièces contractuelles du présent marché subséquent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_Toc203039805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7</w:t>
        </w:r>
        <w:r w:rsidR="001A6617">
          <w:rPr>
            <w:webHidden/>
          </w:rPr>
          <w:fldChar w:fldCharType="end"/>
        </w:r>
      </w:hyperlink>
    </w:p>
    <w:p w14:paraId="0F6BCC48" w14:textId="033937E4" w:rsidR="001A6617" w:rsidRDefault="00A426D0">
      <w:pPr>
        <w:pStyle w:val="TM2"/>
        <w:tabs>
          <w:tab w:val="left" w:pos="880"/>
          <w:tab w:val="right" w:leader="underscore" w:pos="9062"/>
        </w:tabs>
        <w:rPr>
          <w:rFonts w:eastAsiaTheme="minorEastAsia" w:cstheme="minorBidi"/>
          <w:b w:val="0"/>
          <w:bCs w:val="0"/>
          <w:noProof/>
        </w:rPr>
      </w:pPr>
      <w:hyperlink w:anchor="_Toc203039806" w:history="1">
        <w:r w:rsidR="001A6617" w:rsidRPr="00816A10">
          <w:rPr>
            <w:rStyle w:val="Lienhypertexte"/>
            <w:rFonts w:ascii="Unistra A" w:hAnsi="Unistra A" w:cs="Arial"/>
            <w:i/>
            <w:iCs/>
            <w:noProof/>
          </w:rPr>
          <w:t>6.1</w:t>
        </w:r>
        <w:r w:rsidR="001A6617">
          <w:rPr>
            <w:rFonts w:eastAsiaTheme="minorEastAsia" w:cstheme="minorBidi"/>
            <w:b w:val="0"/>
            <w:bCs w:val="0"/>
            <w:noProof/>
          </w:rPr>
          <w:tab/>
        </w:r>
        <w:r w:rsidR="001A6617" w:rsidRPr="00816A10">
          <w:rPr>
            <w:rStyle w:val="Lienhypertexte"/>
            <w:rFonts w:ascii="Unistra A" w:hAnsi="Unistra A" w:cs="Arial"/>
            <w:i/>
            <w:iCs/>
            <w:noProof/>
          </w:rPr>
          <w:t>- Pièces particulières :</w:t>
        </w:r>
        <w:r w:rsidR="001A6617">
          <w:rPr>
            <w:noProof/>
            <w:webHidden/>
          </w:rPr>
          <w:tab/>
        </w:r>
        <w:r w:rsidR="001A6617">
          <w:rPr>
            <w:noProof/>
            <w:webHidden/>
          </w:rPr>
          <w:fldChar w:fldCharType="begin"/>
        </w:r>
        <w:r w:rsidR="001A6617">
          <w:rPr>
            <w:noProof/>
            <w:webHidden/>
          </w:rPr>
          <w:instrText xml:space="preserve"> PAGEREF _Toc203039806 \h </w:instrText>
        </w:r>
        <w:r w:rsidR="001A6617">
          <w:rPr>
            <w:noProof/>
            <w:webHidden/>
          </w:rPr>
        </w:r>
        <w:r w:rsidR="001A6617">
          <w:rPr>
            <w:noProof/>
            <w:webHidden/>
          </w:rPr>
          <w:fldChar w:fldCharType="separate"/>
        </w:r>
        <w:r w:rsidR="001A6617">
          <w:rPr>
            <w:noProof/>
            <w:webHidden/>
          </w:rPr>
          <w:t>7</w:t>
        </w:r>
        <w:r w:rsidR="001A6617">
          <w:rPr>
            <w:noProof/>
            <w:webHidden/>
          </w:rPr>
          <w:fldChar w:fldCharType="end"/>
        </w:r>
      </w:hyperlink>
    </w:p>
    <w:p w14:paraId="3588A074" w14:textId="3F58D3C4" w:rsidR="001A6617" w:rsidRDefault="00A426D0">
      <w:pPr>
        <w:pStyle w:val="TM2"/>
        <w:tabs>
          <w:tab w:val="left" w:pos="880"/>
          <w:tab w:val="right" w:leader="underscore" w:pos="9062"/>
        </w:tabs>
        <w:rPr>
          <w:rFonts w:eastAsiaTheme="minorEastAsia" w:cstheme="minorBidi"/>
          <w:b w:val="0"/>
          <w:bCs w:val="0"/>
          <w:noProof/>
        </w:rPr>
      </w:pPr>
      <w:hyperlink w:anchor="_Toc203039807" w:history="1">
        <w:r w:rsidR="001A6617" w:rsidRPr="00816A10">
          <w:rPr>
            <w:rStyle w:val="Lienhypertexte"/>
            <w:rFonts w:ascii="Unistra A" w:hAnsi="Unistra A" w:cs="Arial"/>
            <w:i/>
            <w:iCs/>
            <w:noProof/>
          </w:rPr>
          <w:t>6.2</w:t>
        </w:r>
        <w:r w:rsidR="001A6617">
          <w:rPr>
            <w:rFonts w:eastAsiaTheme="minorEastAsia" w:cstheme="minorBidi"/>
            <w:b w:val="0"/>
            <w:bCs w:val="0"/>
            <w:noProof/>
          </w:rPr>
          <w:tab/>
        </w:r>
        <w:r w:rsidR="001A6617" w:rsidRPr="00816A10">
          <w:rPr>
            <w:rStyle w:val="Lienhypertexte"/>
            <w:rFonts w:ascii="Unistra A" w:hAnsi="Unistra A" w:cs="Arial"/>
            <w:i/>
            <w:iCs/>
            <w:noProof/>
          </w:rPr>
          <w:t>- Pièces générales</w:t>
        </w:r>
        <w:r w:rsidR="001A6617">
          <w:rPr>
            <w:noProof/>
            <w:webHidden/>
          </w:rPr>
          <w:tab/>
        </w:r>
        <w:r w:rsidR="001A6617">
          <w:rPr>
            <w:noProof/>
            <w:webHidden/>
          </w:rPr>
          <w:fldChar w:fldCharType="begin"/>
        </w:r>
        <w:r w:rsidR="001A6617">
          <w:rPr>
            <w:noProof/>
            <w:webHidden/>
          </w:rPr>
          <w:instrText xml:space="preserve"> PAGEREF _Toc203039807 \h </w:instrText>
        </w:r>
        <w:r w:rsidR="001A6617">
          <w:rPr>
            <w:noProof/>
            <w:webHidden/>
          </w:rPr>
        </w:r>
        <w:r w:rsidR="001A6617">
          <w:rPr>
            <w:noProof/>
            <w:webHidden/>
          </w:rPr>
          <w:fldChar w:fldCharType="separate"/>
        </w:r>
        <w:r w:rsidR="001A6617">
          <w:rPr>
            <w:noProof/>
            <w:webHidden/>
          </w:rPr>
          <w:t>7</w:t>
        </w:r>
        <w:r w:rsidR="001A6617">
          <w:rPr>
            <w:noProof/>
            <w:webHidden/>
          </w:rPr>
          <w:fldChar w:fldCharType="end"/>
        </w:r>
      </w:hyperlink>
    </w:p>
    <w:p w14:paraId="558041C1" w14:textId="64830E1F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08" w:history="1">
        <w:r w:rsidR="001A6617" w:rsidRPr="00816A10">
          <w:rPr>
            <w:rStyle w:val="Lienhypertexte"/>
            <w:rFonts w:ascii="Unistra A" w:hAnsi="Unistra A"/>
            <w:kern w:val="28"/>
          </w:rPr>
          <w:t>Article 7 : Paiement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_Toc203039808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8</w:t>
        </w:r>
        <w:r w:rsidR="001A6617">
          <w:rPr>
            <w:webHidden/>
          </w:rPr>
          <w:fldChar w:fldCharType="end"/>
        </w:r>
      </w:hyperlink>
    </w:p>
    <w:p w14:paraId="34676B1F" w14:textId="5989ED00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09" w:history="1">
        <w:r w:rsidR="001A6617" w:rsidRPr="00816A10">
          <w:rPr>
            <w:rStyle w:val="Lienhypertexte"/>
            <w:rFonts w:ascii="Unistra A" w:hAnsi="Unistra A"/>
            <w:kern w:val="28"/>
          </w:rPr>
          <w:t>Article 8 : Nomenclatures communautaires et interne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_Toc203039809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9</w:t>
        </w:r>
        <w:r w:rsidR="001A6617">
          <w:rPr>
            <w:webHidden/>
          </w:rPr>
          <w:fldChar w:fldCharType="end"/>
        </w:r>
      </w:hyperlink>
    </w:p>
    <w:p w14:paraId="7E854E36" w14:textId="6DF339DB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10" w:history="1">
        <w:r w:rsidR="001A6617" w:rsidRPr="00816A10">
          <w:rPr>
            <w:rStyle w:val="Lienhypertexte"/>
            <w:rFonts w:ascii="Unistra A" w:hAnsi="Unistra A"/>
            <w:kern w:val="28"/>
          </w:rPr>
          <w:t>Article 9 : Signature du marché subséquent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_Toc203039810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9</w:t>
        </w:r>
        <w:r w:rsidR="001A6617">
          <w:rPr>
            <w:webHidden/>
          </w:rPr>
          <w:fldChar w:fldCharType="end"/>
        </w:r>
      </w:hyperlink>
    </w:p>
    <w:p w14:paraId="5B167888" w14:textId="5E331362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11" w:history="1">
        <w:r w:rsidR="001A6617" w:rsidRPr="00816A10">
          <w:rPr>
            <w:rStyle w:val="Lienhypertexte"/>
            <w:rFonts w:ascii="Unistra A" w:hAnsi="Unistra A"/>
            <w:kern w:val="28"/>
          </w:rPr>
          <w:t>Article 10 : Dérogations aux documents généraux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_Toc203039811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9</w:t>
        </w:r>
        <w:r w:rsidR="001A6617">
          <w:rPr>
            <w:webHidden/>
          </w:rPr>
          <w:fldChar w:fldCharType="end"/>
        </w:r>
      </w:hyperlink>
    </w:p>
    <w:p w14:paraId="081AF09F" w14:textId="41D36DCE" w:rsidR="001A6617" w:rsidRDefault="00A426D0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03039812" w:history="1">
        <w:r w:rsidR="001A6617" w:rsidRPr="00816A10">
          <w:rPr>
            <w:rStyle w:val="Lienhypertexte"/>
            <w:rFonts w:ascii="Unistra A" w:hAnsi="Unistra A"/>
          </w:rPr>
          <w:t>ANNEXE N°1 : DESIGNATION DES COTRAITANTS ET REPARTITION DES PRESTATIONS</w:t>
        </w:r>
        <w:r w:rsidR="001A6617">
          <w:rPr>
            <w:webHidden/>
          </w:rPr>
          <w:tab/>
        </w:r>
        <w:r w:rsidR="001A6617">
          <w:rPr>
            <w:webHidden/>
          </w:rPr>
          <w:fldChar w:fldCharType="begin"/>
        </w:r>
        <w:r w:rsidR="001A6617">
          <w:rPr>
            <w:webHidden/>
          </w:rPr>
          <w:instrText xml:space="preserve"> PAGEREF _Toc203039812 \h </w:instrText>
        </w:r>
        <w:r w:rsidR="001A6617">
          <w:rPr>
            <w:webHidden/>
          </w:rPr>
        </w:r>
        <w:r w:rsidR="001A6617">
          <w:rPr>
            <w:webHidden/>
          </w:rPr>
          <w:fldChar w:fldCharType="separate"/>
        </w:r>
        <w:r w:rsidR="001A6617">
          <w:rPr>
            <w:webHidden/>
          </w:rPr>
          <w:t>12</w:t>
        </w:r>
        <w:r w:rsidR="001A6617">
          <w:rPr>
            <w:webHidden/>
          </w:rPr>
          <w:fldChar w:fldCharType="end"/>
        </w:r>
      </w:hyperlink>
    </w:p>
    <w:p w14:paraId="67332472" w14:textId="5B7C392E" w:rsidR="007D75F1" w:rsidRPr="003D50B6" w:rsidRDefault="007D75F1" w:rsidP="006A1A4C">
      <w:pPr>
        <w:rPr>
          <w:rFonts w:ascii="Unistra A" w:hAnsi="Unistra A" w:cs="Arial"/>
          <w:b/>
          <w:sz w:val="36"/>
          <w:szCs w:val="28"/>
          <w:highlight w:val="yellow"/>
        </w:rPr>
      </w:pPr>
      <w:r w:rsidRPr="003D50B6">
        <w:rPr>
          <w:rFonts w:ascii="Unistra A" w:hAnsi="Unistra A" w:cs="Arial"/>
          <w:b/>
          <w:sz w:val="36"/>
          <w:szCs w:val="28"/>
        </w:rPr>
        <w:fldChar w:fldCharType="end"/>
      </w:r>
    </w:p>
    <w:p w14:paraId="5ADB43F9" w14:textId="77777777" w:rsidR="006A1A4C" w:rsidRPr="003D50B6" w:rsidRDefault="006A1A4C">
      <w:pPr>
        <w:spacing w:after="200" w:line="276" w:lineRule="auto"/>
        <w:rPr>
          <w:rFonts w:ascii="Unistra A" w:hAnsi="Unistra A" w:cs="Arial"/>
          <w:b/>
          <w:kern w:val="28"/>
          <w:sz w:val="28"/>
          <w:szCs w:val="28"/>
          <w:highlight w:val="yellow"/>
        </w:rPr>
      </w:pPr>
      <w:r w:rsidRPr="003D50B6">
        <w:rPr>
          <w:rFonts w:ascii="Unistra A" w:hAnsi="Unistra A" w:cs="Arial"/>
          <w:b/>
          <w:kern w:val="28"/>
          <w:sz w:val="28"/>
          <w:szCs w:val="28"/>
          <w:highlight w:val="yellow"/>
        </w:rPr>
        <w:br w:type="page"/>
      </w:r>
    </w:p>
    <w:p w14:paraId="19096EB6" w14:textId="09E615B4" w:rsidR="007D75F1" w:rsidRPr="003D50B6" w:rsidRDefault="00AA50CD" w:rsidP="00AE2290">
      <w:pPr>
        <w:keepNext/>
        <w:spacing w:before="240" w:after="60"/>
        <w:outlineLvl w:val="0"/>
        <w:rPr>
          <w:rFonts w:ascii="Unistra A" w:hAnsi="Unistra A" w:cs="Arial"/>
          <w:b/>
          <w:kern w:val="28"/>
          <w:sz w:val="28"/>
          <w:szCs w:val="24"/>
        </w:rPr>
      </w:pPr>
      <w:bookmarkStart w:id="0" w:name="_Toc203039798"/>
      <w:r w:rsidRPr="003D50B6">
        <w:rPr>
          <w:rFonts w:ascii="Unistra A" w:hAnsi="Unistra A" w:cs="Arial"/>
          <w:b/>
          <w:kern w:val="28"/>
          <w:sz w:val="28"/>
          <w:szCs w:val="24"/>
        </w:rPr>
        <w:lastRenderedPageBreak/>
        <w:t>A</w:t>
      </w:r>
      <w:r w:rsidR="007D75F1" w:rsidRPr="003D50B6">
        <w:rPr>
          <w:rFonts w:ascii="Unistra A" w:hAnsi="Unistra A" w:cs="Arial"/>
          <w:b/>
          <w:kern w:val="28"/>
          <w:sz w:val="28"/>
          <w:szCs w:val="24"/>
        </w:rPr>
        <w:t>rticle premier : Objet et dispositions générales</w:t>
      </w:r>
      <w:bookmarkEnd w:id="0"/>
    </w:p>
    <w:p w14:paraId="19E90314" w14:textId="77777777" w:rsidR="007D75F1" w:rsidRPr="00A5726F" w:rsidRDefault="007D75F1" w:rsidP="007D75F1">
      <w:pPr>
        <w:keepLines/>
        <w:tabs>
          <w:tab w:val="left" w:pos="567"/>
          <w:tab w:val="left" w:pos="851"/>
          <w:tab w:val="left" w:pos="1134"/>
        </w:tabs>
        <w:ind w:left="284" w:firstLine="284"/>
        <w:jc w:val="both"/>
        <w:rPr>
          <w:rFonts w:ascii="Unistra A" w:hAnsi="Unistra A" w:cs="Arial"/>
          <w:b/>
          <w:highlight w:val="yellow"/>
        </w:rPr>
      </w:pPr>
    </w:p>
    <w:p w14:paraId="599FFC02" w14:textId="0959D4BE" w:rsidR="00A5726F" w:rsidRPr="00A5726F" w:rsidRDefault="00451716" w:rsidP="00A5726F">
      <w:pPr>
        <w:pStyle w:val="Default"/>
        <w:rPr>
          <w:rFonts w:ascii="Unistra A" w:hAnsi="Unistra A" w:cs="Arial"/>
          <w:sz w:val="22"/>
          <w:szCs w:val="22"/>
        </w:rPr>
      </w:pPr>
      <w:r w:rsidRPr="00A5726F">
        <w:rPr>
          <w:rFonts w:ascii="Unistra A" w:hAnsi="Unistra A" w:cs="Arial"/>
          <w:sz w:val="22"/>
          <w:szCs w:val="22"/>
        </w:rPr>
        <w:t xml:space="preserve">Le présent marché subséquent concerne </w:t>
      </w:r>
      <w:r w:rsidR="00A5726F" w:rsidRPr="00A5726F">
        <w:rPr>
          <w:rFonts w:ascii="Unistra A" w:hAnsi="Unistra A" w:cs="Arial"/>
          <w:sz w:val="22"/>
          <w:szCs w:val="22"/>
        </w:rPr>
        <w:t xml:space="preserve">les prestations se rapportant aux travaux de </w:t>
      </w:r>
      <w:r w:rsidR="00A5726F" w:rsidRPr="00A5726F">
        <w:rPr>
          <w:rFonts w:ascii="Unistra A" w:hAnsi="Unistra A" w:cs="Arial"/>
          <w:b/>
          <w:bCs/>
          <w:sz w:val="22"/>
          <w:szCs w:val="22"/>
        </w:rPr>
        <w:t xml:space="preserve">Génie climatique </w:t>
      </w:r>
      <w:r w:rsidR="00A5726F" w:rsidRPr="00A5726F">
        <w:rPr>
          <w:rFonts w:ascii="Unistra A" w:hAnsi="Unistra A" w:cs="Arial"/>
          <w:sz w:val="22"/>
          <w:szCs w:val="22"/>
        </w:rPr>
        <w:t xml:space="preserve">concernant la rénovation de la compensation d’air des laboratoires du 7ème étage Nord de l’Institut Le Bel, pour le compte de l’Université de Strasbourg (UNISTRA). </w:t>
      </w:r>
    </w:p>
    <w:p w14:paraId="1F34BCFA" w14:textId="77777777" w:rsidR="00A5726F" w:rsidRPr="00A5726F" w:rsidRDefault="00A5726F" w:rsidP="00A5726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eastAsiaTheme="minorHAnsi" w:hAnsi="Unistra A" w:cs="Arial"/>
          <w:color w:val="000000"/>
          <w:lang w:eastAsia="en-US"/>
        </w:rPr>
      </w:pPr>
    </w:p>
    <w:p w14:paraId="2C3078B4" w14:textId="4FE158E0" w:rsidR="00303A0B" w:rsidRDefault="00A5726F" w:rsidP="00A5726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eastAsiaTheme="minorHAnsi" w:hAnsi="Unistra A" w:cs="Arial"/>
          <w:color w:val="000000"/>
          <w:lang w:eastAsia="en-US"/>
        </w:rPr>
      </w:pPr>
      <w:r w:rsidRPr="00A5726F">
        <w:rPr>
          <w:rFonts w:ascii="Unistra A" w:eastAsiaTheme="minorHAnsi" w:hAnsi="Unistra A" w:cs="Arial"/>
          <w:color w:val="000000"/>
          <w:lang w:eastAsia="en-US"/>
        </w:rPr>
        <w:t xml:space="preserve">Les travaux doivent permettre d’assurer la conformité des </w:t>
      </w:r>
      <w:proofErr w:type="spellStart"/>
      <w:r w:rsidRPr="00A5726F">
        <w:rPr>
          <w:rFonts w:ascii="Unistra A" w:eastAsiaTheme="minorHAnsi" w:hAnsi="Unistra A" w:cs="Arial"/>
          <w:color w:val="000000"/>
          <w:lang w:eastAsia="en-US"/>
        </w:rPr>
        <w:t>sorbonnes</w:t>
      </w:r>
      <w:proofErr w:type="spellEnd"/>
      <w:r w:rsidRPr="00A5726F">
        <w:rPr>
          <w:rFonts w:ascii="Unistra A" w:eastAsiaTheme="minorHAnsi" w:hAnsi="Unistra A" w:cs="Arial"/>
          <w:color w:val="000000"/>
          <w:lang w:eastAsia="en-US"/>
        </w:rPr>
        <w:t xml:space="preserve"> (protection des utilisateurs) en amenant l’air de compensation dans chaque laboratoire individuellement, et en améliorant la gestion des débits d’extraction et de compensation.</w:t>
      </w:r>
    </w:p>
    <w:p w14:paraId="131B69BC" w14:textId="77777777" w:rsidR="005F0E70" w:rsidRPr="00A5726F" w:rsidRDefault="005F0E70" w:rsidP="00A5726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highlight w:val="yellow"/>
        </w:rPr>
      </w:pPr>
    </w:p>
    <w:p w14:paraId="5AB10061" w14:textId="0372615B" w:rsidR="00D075B5" w:rsidRPr="001A6617" w:rsidRDefault="005F1B56" w:rsidP="00D075B5">
      <w:pPr>
        <w:jc w:val="both"/>
        <w:rPr>
          <w:rFonts w:ascii="Unistra A" w:hAnsi="Unistra A" w:cs="Arial"/>
        </w:rPr>
      </w:pPr>
      <w:r w:rsidRPr="001A6617">
        <w:rPr>
          <w:rFonts w:ascii="Unistra A" w:hAnsi="Unistra A" w:cs="Arial"/>
          <w:b/>
          <w:u w:val="single"/>
        </w:rPr>
        <w:t>Lieu</w:t>
      </w:r>
      <w:r w:rsidR="007A7823" w:rsidRPr="001A6617">
        <w:rPr>
          <w:rFonts w:ascii="Unistra A" w:hAnsi="Unistra A" w:cs="Arial"/>
          <w:b/>
          <w:u w:val="single"/>
        </w:rPr>
        <w:t xml:space="preserve"> d’exécution</w:t>
      </w:r>
      <w:r w:rsidR="00427214" w:rsidRPr="001A6617">
        <w:rPr>
          <w:rFonts w:ascii="Unistra A" w:hAnsi="Unistra A" w:cs="Arial"/>
          <w:b/>
        </w:rPr>
        <w:t> :</w:t>
      </w:r>
      <w:r w:rsidR="00DA4CEF" w:rsidRPr="001A6617">
        <w:rPr>
          <w:rFonts w:ascii="Unistra A" w:hAnsi="Unistra A" w:cs="Arial"/>
        </w:rPr>
        <w:t xml:space="preserve"> </w:t>
      </w:r>
      <w:r w:rsidR="00E34940" w:rsidRPr="001A6617">
        <w:rPr>
          <w:rFonts w:ascii="Unistra A" w:hAnsi="Unistra A" w:cs="Arial"/>
        </w:rPr>
        <w:t xml:space="preserve"> </w:t>
      </w:r>
      <w:r w:rsidR="00D075B5" w:rsidRPr="001A6617">
        <w:rPr>
          <w:rFonts w:ascii="Unistra A" w:hAnsi="Unistra A"/>
        </w:rPr>
        <w:t xml:space="preserve">Bâtiment LE BEL, </w:t>
      </w:r>
      <w:r w:rsidR="00D075B5" w:rsidRPr="001A6617">
        <w:rPr>
          <w:rFonts w:ascii="Unistra A" w:hAnsi="Unistra A" w:cs="Arial"/>
        </w:rPr>
        <w:t>4 rue Blaise Pascal - 67000 STRASBOURG, 7</w:t>
      </w:r>
      <w:r w:rsidR="00D075B5" w:rsidRPr="001A6617">
        <w:rPr>
          <w:rFonts w:ascii="Unistra A" w:hAnsi="Unistra A" w:cs="Arial"/>
          <w:vertAlign w:val="superscript"/>
        </w:rPr>
        <w:t>e</w:t>
      </w:r>
      <w:r w:rsidR="00D075B5" w:rsidRPr="001A6617">
        <w:rPr>
          <w:rFonts w:ascii="Unistra A" w:hAnsi="Unistra A" w:cs="Arial"/>
        </w:rPr>
        <w:t xml:space="preserve"> étage Nord</w:t>
      </w:r>
    </w:p>
    <w:p w14:paraId="63124E88" w14:textId="240B4AF6" w:rsidR="00FD0185" w:rsidRPr="00FD0185" w:rsidRDefault="00FD0185" w:rsidP="00E34940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/>
          <w:sz w:val="18"/>
          <w:szCs w:val="24"/>
        </w:rPr>
      </w:pPr>
    </w:p>
    <w:p w14:paraId="52DE5FA1" w14:textId="77777777" w:rsidR="008803AA" w:rsidRPr="003D50B6" w:rsidRDefault="008803AA" w:rsidP="00E2680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2DC85A78" w14:textId="77777777" w:rsidR="00FB25AD" w:rsidRPr="001A6617" w:rsidRDefault="008D57A8" w:rsidP="00D16D03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</w:rPr>
      </w:pPr>
      <w:bookmarkStart w:id="1" w:name="_Toc509492750"/>
      <w:r w:rsidRPr="001A6617">
        <w:rPr>
          <w:rFonts w:ascii="Unistra A" w:hAnsi="Unistra A" w:cs="Arial"/>
          <w:b/>
          <w:u w:val="single"/>
        </w:rPr>
        <w:t>Décomposition de la consultation :</w:t>
      </w:r>
      <w:bookmarkEnd w:id="1"/>
      <w:r w:rsidR="00D25062" w:rsidRPr="001A6617">
        <w:rPr>
          <w:rFonts w:ascii="Unistra A" w:hAnsi="Unistra A" w:cs="Arial"/>
          <w:b/>
        </w:rPr>
        <w:t xml:space="preserve"> </w:t>
      </w:r>
    </w:p>
    <w:p w14:paraId="64323BB3" w14:textId="50CDAFBA" w:rsidR="00EB5D57" w:rsidRPr="001A6617" w:rsidRDefault="00F37A01" w:rsidP="00D16D03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</w:rPr>
      </w:pPr>
      <w:r w:rsidRPr="001A6617">
        <w:rPr>
          <w:rFonts w:ascii="Unistra A" w:hAnsi="Unistra A" w:cs="Arial"/>
          <w:b/>
        </w:rPr>
        <w:t>L</w:t>
      </w:r>
      <w:r w:rsidR="00712787" w:rsidRPr="001A6617">
        <w:rPr>
          <w:rFonts w:ascii="Unistra A" w:hAnsi="Unistra A" w:cs="Arial"/>
          <w:b/>
        </w:rPr>
        <w:t xml:space="preserve">e présent marché subséquent </w:t>
      </w:r>
      <w:r w:rsidR="00FB25AD" w:rsidRPr="001A6617">
        <w:rPr>
          <w:rFonts w:ascii="Unistra A" w:hAnsi="Unistra A" w:cs="Arial"/>
          <w:b/>
        </w:rPr>
        <w:t>n’est pas alloti.</w:t>
      </w:r>
    </w:p>
    <w:p w14:paraId="5BC29B3A" w14:textId="626F1969" w:rsidR="00FB25AD" w:rsidRPr="001A6617" w:rsidRDefault="00FB25AD" w:rsidP="00FB25AD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</w:rPr>
      </w:pPr>
      <w:r w:rsidRPr="001A6617">
        <w:rPr>
          <w:rFonts w:ascii="Unistra A" w:hAnsi="Unistra A" w:cs="Arial"/>
          <w:b/>
        </w:rPr>
        <w:t xml:space="preserve">Le présent marché subséquent comporte des tranches, décrites ci-dessous : </w:t>
      </w:r>
    </w:p>
    <w:p w14:paraId="5B2EB4A6" w14:textId="77777777" w:rsidR="00FB25AD" w:rsidRDefault="00FB25AD" w:rsidP="00FB25AD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  <w:sz w:val="24"/>
          <w:szCs w:val="24"/>
        </w:rPr>
      </w:pPr>
    </w:p>
    <w:tbl>
      <w:tblPr>
        <w:tblW w:w="5238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837"/>
        <w:gridCol w:w="2407"/>
        <w:gridCol w:w="2123"/>
      </w:tblGrid>
      <w:tr w:rsidR="00FB25AD" w:rsidRPr="00CB2E52" w14:paraId="1581FE60" w14:textId="77777777" w:rsidTr="00BD3CB0">
        <w:trPr>
          <w:cantSplit/>
          <w:trHeight w:val="721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D6B15" w14:textId="77777777" w:rsidR="00FB25AD" w:rsidRPr="001A6617" w:rsidRDefault="00FB25AD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252" w:lineRule="auto"/>
              <w:ind w:firstLine="284"/>
              <w:jc w:val="center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 w:cs="Arial"/>
                <w:b/>
                <w:bCs/>
              </w:rPr>
              <w:t xml:space="preserve">Numéro de la tranche 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2CC"/>
          </w:tcPr>
          <w:p w14:paraId="3B71FD1D" w14:textId="77777777" w:rsidR="00FB25AD" w:rsidRPr="001A6617" w:rsidRDefault="00FB25AD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jc w:val="center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 w:cs="Arial"/>
                <w:b/>
                <w:bCs/>
              </w:rPr>
              <w:t>Intitulé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2CC"/>
          </w:tcPr>
          <w:p w14:paraId="6C9FB6DD" w14:textId="71539721" w:rsidR="00FB25AD" w:rsidRPr="001A6617" w:rsidRDefault="00FB25AD" w:rsidP="00FB25AD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 w:cs="Arial"/>
                <w:b/>
                <w:bCs/>
              </w:rPr>
              <w:t>Délais d’affermissement</w:t>
            </w:r>
          </w:p>
        </w:tc>
        <w:tc>
          <w:tcPr>
            <w:tcW w:w="1118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2CC"/>
          </w:tcPr>
          <w:p w14:paraId="1F081E60" w14:textId="50731F29" w:rsidR="00FB25AD" w:rsidRPr="001A6617" w:rsidRDefault="00FB25AD" w:rsidP="00FB25AD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 w:cs="Arial"/>
                <w:b/>
                <w:bCs/>
              </w:rPr>
              <w:t xml:space="preserve">Délais d’exécution </w:t>
            </w:r>
          </w:p>
        </w:tc>
      </w:tr>
      <w:tr w:rsidR="00FB25AD" w:rsidRPr="00CB2E52" w14:paraId="57324123" w14:textId="77777777" w:rsidTr="00BD3CB0">
        <w:trPr>
          <w:cantSplit/>
          <w:trHeight w:val="721"/>
        </w:trPr>
        <w:tc>
          <w:tcPr>
            <w:tcW w:w="11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0876E0" w14:textId="77777777" w:rsidR="00FB25AD" w:rsidRPr="001A6617" w:rsidRDefault="00FB25AD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252" w:lineRule="auto"/>
              <w:jc w:val="both"/>
              <w:rPr>
                <w:rFonts w:ascii="Unistra A" w:hAnsi="Unistra A" w:cs="Arial"/>
              </w:rPr>
            </w:pPr>
            <w:r w:rsidRPr="001A6617">
              <w:rPr>
                <w:rFonts w:ascii="Unistra A" w:hAnsi="Unistra A" w:cs="Arial"/>
              </w:rPr>
              <w:t>Tranche ferme</w:t>
            </w:r>
          </w:p>
        </w:tc>
        <w:tc>
          <w:tcPr>
            <w:tcW w:w="149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5AC54C96" w14:textId="6FF839DC" w:rsidR="00FB25AD" w:rsidRPr="001A6617" w:rsidRDefault="00D075B5" w:rsidP="00D075B5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/>
              </w:rPr>
              <w:t>Compensation d'air des laboratoires du 7ème étage Nord du bâtiment Lebel</w:t>
            </w:r>
          </w:p>
        </w:tc>
        <w:tc>
          <w:tcPr>
            <w:tcW w:w="12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3C805C5" w14:textId="77777777" w:rsidR="00FB25AD" w:rsidRPr="001A6617" w:rsidRDefault="00FB25AD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jc w:val="both"/>
              <w:rPr>
                <w:rFonts w:ascii="Unistra A" w:hAnsi="Unistra A" w:cs="Arial"/>
                <w:b/>
                <w:bCs/>
              </w:rPr>
            </w:pPr>
          </w:p>
        </w:tc>
        <w:tc>
          <w:tcPr>
            <w:tcW w:w="11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5E17EED5" w14:textId="0C65FD21" w:rsidR="00FB25AD" w:rsidRPr="001A6617" w:rsidRDefault="00D075B5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jc w:val="both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 w:cs="Arial"/>
                <w:b/>
                <w:bCs/>
              </w:rPr>
              <w:t>4 mois hors période de préparation</w:t>
            </w:r>
          </w:p>
        </w:tc>
      </w:tr>
      <w:tr w:rsidR="00FB25AD" w:rsidRPr="00CB2E52" w14:paraId="54CCA591" w14:textId="77777777" w:rsidTr="00BD3CB0">
        <w:trPr>
          <w:cantSplit/>
          <w:trHeight w:val="721"/>
        </w:trPr>
        <w:tc>
          <w:tcPr>
            <w:tcW w:w="11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9BACD" w14:textId="77777777" w:rsidR="00FB25AD" w:rsidRPr="001A6617" w:rsidRDefault="00FB25AD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line="252" w:lineRule="auto"/>
              <w:jc w:val="both"/>
              <w:rPr>
                <w:rFonts w:ascii="Unistra A" w:hAnsi="Unistra A" w:cs="Arial"/>
              </w:rPr>
            </w:pPr>
            <w:r w:rsidRPr="001A6617">
              <w:rPr>
                <w:rFonts w:ascii="Unistra A" w:hAnsi="Unistra A" w:cs="Arial"/>
              </w:rPr>
              <w:t>Tranche optionnelle 01</w:t>
            </w:r>
          </w:p>
        </w:tc>
        <w:tc>
          <w:tcPr>
            <w:tcW w:w="149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30801135" w14:textId="230083B6" w:rsidR="00FB25AD" w:rsidRPr="001A6617" w:rsidRDefault="00D075B5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jc w:val="both"/>
              <w:rPr>
                <w:rFonts w:ascii="Unistra A" w:hAnsi="Unistra A" w:cs="Arial"/>
                <w:b/>
                <w:bCs/>
              </w:rPr>
            </w:pPr>
            <w:proofErr w:type="spellStart"/>
            <w:r w:rsidRPr="001A6617">
              <w:rPr>
                <w:rFonts w:ascii="Unistra A" w:hAnsi="Unistra A"/>
              </w:rPr>
              <w:t>Retrofit</w:t>
            </w:r>
            <w:proofErr w:type="spellEnd"/>
            <w:r w:rsidRPr="001A6617">
              <w:rPr>
                <w:rFonts w:ascii="Unistra A" w:hAnsi="Unistra A"/>
              </w:rPr>
              <w:t xml:space="preserve"> des ventilateurs des CTA du 7ème Nord</w:t>
            </w:r>
          </w:p>
        </w:tc>
        <w:tc>
          <w:tcPr>
            <w:tcW w:w="12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0CF7D3FA" w14:textId="5C9BCCDE" w:rsidR="00FB25AD" w:rsidRPr="001A6617" w:rsidRDefault="00D075B5" w:rsidP="00D075B5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jc w:val="center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 w:cs="Arial"/>
                <w:b/>
                <w:bCs/>
              </w:rPr>
              <w:t>6 mois</w:t>
            </w:r>
          </w:p>
        </w:tc>
        <w:tc>
          <w:tcPr>
            <w:tcW w:w="11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3C20E3B7" w14:textId="1BCFCACA" w:rsidR="00FB25AD" w:rsidRPr="001A6617" w:rsidRDefault="00BD3CB0" w:rsidP="001A6617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240" w:line="252" w:lineRule="auto"/>
              <w:ind w:left="142"/>
              <w:jc w:val="both"/>
              <w:rPr>
                <w:rFonts w:ascii="Unistra A" w:hAnsi="Unistra A" w:cs="Arial"/>
                <w:b/>
                <w:bCs/>
              </w:rPr>
            </w:pPr>
            <w:r w:rsidRPr="001A6617">
              <w:rPr>
                <w:rFonts w:ascii="Unistra A" w:hAnsi="Unistra A" w:cs="Arial"/>
                <w:b/>
                <w:bCs/>
              </w:rPr>
              <w:t>6</w:t>
            </w:r>
            <w:r w:rsidR="00D075B5" w:rsidRPr="001A6617">
              <w:rPr>
                <w:rFonts w:ascii="Unistra A" w:hAnsi="Unistra A" w:cs="Arial"/>
                <w:b/>
                <w:bCs/>
              </w:rPr>
              <w:t xml:space="preserve"> mois hors période de préparation</w:t>
            </w:r>
          </w:p>
        </w:tc>
      </w:tr>
    </w:tbl>
    <w:p w14:paraId="7648C01C" w14:textId="77777777" w:rsidR="005F0E70" w:rsidRDefault="005F0E70" w:rsidP="005F0E70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/>
          <w:sz w:val="24"/>
          <w:szCs w:val="24"/>
        </w:rPr>
      </w:pPr>
    </w:p>
    <w:p w14:paraId="4AECD07F" w14:textId="072F22DB" w:rsidR="005F0E70" w:rsidRPr="001A6617" w:rsidRDefault="005F0E70" w:rsidP="005F0E70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/>
          <w:b/>
          <w:bCs/>
        </w:rPr>
      </w:pPr>
      <w:r w:rsidRPr="001A6617">
        <w:rPr>
          <w:rFonts w:ascii="Unistra A" w:hAnsi="Unistra A"/>
        </w:rPr>
        <w:t xml:space="preserve">Les délais limites de notification des ordres de service prescrivant de commencer les travaux des tranches optionnelles sont indiqués dans le tableau ci-dessus, </w:t>
      </w:r>
      <w:r w:rsidRPr="001A6617">
        <w:rPr>
          <w:rFonts w:ascii="Unistra A" w:hAnsi="Unistra A"/>
          <w:b/>
          <w:bCs/>
        </w:rPr>
        <w:t>à</w:t>
      </w:r>
      <w:r w:rsidR="007C01E7">
        <w:rPr>
          <w:rFonts w:ascii="Unistra A" w:hAnsi="Unistra A"/>
          <w:b/>
          <w:bCs/>
        </w:rPr>
        <w:t xml:space="preserve"> compter</w:t>
      </w:r>
      <w:r w:rsidRPr="001A6617">
        <w:rPr>
          <w:rFonts w:ascii="Unistra A" w:hAnsi="Unistra A"/>
          <w:b/>
          <w:bCs/>
        </w:rPr>
        <w:t xml:space="preserve"> </w:t>
      </w:r>
      <w:r w:rsidR="007C01E7">
        <w:rPr>
          <w:rFonts w:ascii="Unistra A" w:hAnsi="Unistra A"/>
          <w:b/>
          <w:bCs/>
        </w:rPr>
        <w:t xml:space="preserve">de la notification du marché ou de l’ordre de service prescrivant le commencement d’exécution des prestations de la tranche ferme.  </w:t>
      </w:r>
    </w:p>
    <w:p w14:paraId="17B0FCD7" w14:textId="77777777" w:rsidR="005F0E70" w:rsidRPr="001A6617" w:rsidRDefault="005F0E70" w:rsidP="005F0E70">
      <w:pPr>
        <w:autoSpaceDE w:val="0"/>
        <w:autoSpaceDN w:val="0"/>
        <w:adjustRightInd w:val="0"/>
        <w:rPr>
          <w:rFonts w:ascii="Unistra A" w:eastAsiaTheme="minorHAnsi" w:hAnsi="Unistra A" w:cs="Arial"/>
          <w:color w:val="000000"/>
          <w:lang w:eastAsia="en-US"/>
        </w:rPr>
      </w:pPr>
    </w:p>
    <w:p w14:paraId="7BE090E7" w14:textId="7F3C41B1" w:rsidR="005F0E70" w:rsidRPr="001A6617" w:rsidRDefault="00BD3CB0" w:rsidP="005F0E70">
      <w:pPr>
        <w:autoSpaceDE w:val="0"/>
        <w:autoSpaceDN w:val="0"/>
        <w:adjustRightInd w:val="0"/>
        <w:jc w:val="both"/>
        <w:rPr>
          <w:rFonts w:ascii="Unistra A" w:eastAsiaTheme="minorHAnsi" w:hAnsi="Unistra A" w:cs="Arial"/>
          <w:color w:val="000000"/>
          <w:lang w:eastAsia="en-US"/>
        </w:rPr>
      </w:pPr>
      <w:r w:rsidRPr="001A6617">
        <w:rPr>
          <w:rFonts w:ascii="Unistra A" w:eastAsiaTheme="minorHAnsi" w:hAnsi="Unistra A" w:cs="Arial"/>
          <w:color w:val="000000"/>
          <w:lang w:eastAsia="en-US"/>
        </w:rPr>
        <w:t>L</w:t>
      </w:r>
      <w:r w:rsidR="005F0E70" w:rsidRPr="001A6617">
        <w:rPr>
          <w:rFonts w:ascii="Unistra A" w:eastAsiaTheme="minorHAnsi" w:hAnsi="Unistra A" w:cs="Arial"/>
          <w:color w:val="000000"/>
          <w:lang w:eastAsia="en-US"/>
        </w:rPr>
        <w:t xml:space="preserve">e maître d’ouvrage se réserve la possibilité de n’affermir aucune tranche optionnelle. </w:t>
      </w:r>
    </w:p>
    <w:p w14:paraId="7123F516" w14:textId="77777777" w:rsidR="005F0E70" w:rsidRPr="001A6617" w:rsidRDefault="005F0E70" w:rsidP="005F0E70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eastAsiaTheme="minorHAnsi" w:hAnsi="Unistra A" w:cs="Arial"/>
          <w:color w:val="000000"/>
          <w:lang w:eastAsia="en-US"/>
        </w:rPr>
      </w:pPr>
    </w:p>
    <w:p w14:paraId="0B7E40E9" w14:textId="00DC1585" w:rsidR="005F0E70" w:rsidRPr="001A6617" w:rsidRDefault="005F0E70" w:rsidP="005F0E70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</w:rPr>
      </w:pPr>
      <w:r w:rsidRPr="001A6617">
        <w:rPr>
          <w:rFonts w:ascii="Unistra A" w:eastAsiaTheme="minorHAnsi" w:hAnsi="Unistra A" w:cs="Arial"/>
          <w:color w:val="000000"/>
          <w:lang w:eastAsia="en-US"/>
        </w:rPr>
        <w:t xml:space="preserve">Aucune indemnité d’attente ou de dédit ne sera versée au titulaire si la tranche optionnelle </w:t>
      </w:r>
      <w:r w:rsidR="00DB066D">
        <w:rPr>
          <w:rFonts w:ascii="Unistra A" w:eastAsiaTheme="minorHAnsi" w:hAnsi="Unistra A" w:cs="Arial"/>
          <w:color w:val="000000"/>
          <w:lang w:eastAsia="en-US"/>
        </w:rPr>
        <w:t xml:space="preserve">est affermie en retard ou </w:t>
      </w:r>
      <w:r w:rsidRPr="001A6617">
        <w:rPr>
          <w:rFonts w:ascii="Unistra A" w:eastAsiaTheme="minorHAnsi" w:hAnsi="Unistra A" w:cs="Arial"/>
          <w:color w:val="000000"/>
          <w:lang w:eastAsia="en-US"/>
        </w:rPr>
        <w:t>n'est pas affermie.</w:t>
      </w:r>
    </w:p>
    <w:p w14:paraId="7A0778CA" w14:textId="77777777" w:rsidR="005F0E70" w:rsidRDefault="005F0E70" w:rsidP="005F0E70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  <w:sz w:val="24"/>
          <w:szCs w:val="24"/>
        </w:rPr>
      </w:pPr>
    </w:p>
    <w:p w14:paraId="2604C43C" w14:textId="77777777" w:rsidR="00EB5D57" w:rsidRPr="00B672E1" w:rsidRDefault="00EB5D57" w:rsidP="00D16D03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  <w:sz w:val="24"/>
          <w:szCs w:val="24"/>
        </w:rPr>
      </w:pPr>
    </w:p>
    <w:p w14:paraId="334783FC" w14:textId="6C2D26F2" w:rsidR="00EC3323" w:rsidRPr="00B672E1" w:rsidRDefault="00974D01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b/>
          <w:sz w:val="24"/>
          <w:szCs w:val="24"/>
        </w:rPr>
      </w:pPr>
      <w:r w:rsidRPr="00B672E1">
        <w:rPr>
          <w:rFonts w:ascii="Unistra A" w:hAnsi="Unistra A" w:cs="Arial"/>
          <w:b/>
          <w:sz w:val="24"/>
          <w:szCs w:val="24"/>
        </w:rPr>
        <w:t xml:space="preserve">Aucune variante n’est ni autorisée ni exigée.  </w:t>
      </w:r>
    </w:p>
    <w:p w14:paraId="1B3BF100" w14:textId="74DE4F18" w:rsidR="00A7758F" w:rsidRDefault="00A7758F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0F8D51EB" w14:textId="76DB1748" w:rsidR="005F0E70" w:rsidRDefault="005F0E70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4E1919F8" w14:textId="07905862" w:rsidR="005F0E70" w:rsidRDefault="005F0E70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479B52C3" w14:textId="63A96FAC" w:rsidR="005F0E70" w:rsidRDefault="005F0E70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762DFFE9" w14:textId="7D8F4696" w:rsidR="00BD3CB0" w:rsidRDefault="00BD3CB0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7C93EF0F" w14:textId="2E06E78A" w:rsidR="007C01E7" w:rsidRDefault="007C01E7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59ED69AE" w14:textId="77777777" w:rsidR="007C01E7" w:rsidRDefault="007C01E7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3C2F3201" w14:textId="77777777" w:rsidR="005F0E70" w:rsidRPr="003D50B6" w:rsidRDefault="005F0E70" w:rsidP="00D25062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71ABD2CE" w14:textId="77777777" w:rsidR="007D75F1" w:rsidRPr="003D50B6" w:rsidRDefault="007D75F1" w:rsidP="007D75F1">
      <w:pPr>
        <w:keepNext/>
        <w:spacing w:before="240" w:after="60"/>
        <w:outlineLvl w:val="0"/>
        <w:rPr>
          <w:rFonts w:ascii="Unistra A" w:hAnsi="Unistra A" w:cs="Arial"/>
          <w:b/>
          <w:kern w:val="28"/>
          <w:sz w:val="28"/>
          <w:szCs w:val="24"/>
        </w:rPr>
      </w:pPr>
      <w:bookmarkStart w:id="2" w:name="_Article_2_:"/>
      <w:bookmarkStart w:id="3" w:name="_Toc346809255"/>
      <w:bookmarkStart w:id="4" w:name="_Toc386199089"/>
      <w:bookmarkStart w:id="5" w:name="_Toc463943614"/>
      <w:bookmarkStart w:id="6" w:name="_Toc203039799"/>
      <w:bookmarkEnd w:id="2"/>
      <w:r w:rsidRPr="003D50B6">
        <w:rPr>
          <w:rFonts w:ascii="Unistra A" w:hAnsi="Unistra A" w:cs="Arial"/>
          <w:b/>
          <w:kern w:val="28"/>
          <w:sz w:val="28"/>
          <w:szCs w:val="24"/>
        </w:rPr>
        <w:lastRenderedPageBreak/>
        <w:t>Article 2 : C</w:t>
      </w:r>
      <w:bookmarkEnd w:id="3"/>
      <w:r w:rsidRPr="003D50B6">
        <w:rPr>
          <w:rFonts w:ascii="Unistra A" w:hAnsi="Unistra A" w:cs="Arial"/>
          <w:b/>
          <w:kern w:val="28"/>
          <w:sz w:val="28"/>
          <w:szCs w:val="24"/>
        </w:rPr>
        <w:t>ontractant</w:t>
      </w:r>
      <w:bookmarkEnd w:id="4"/>
      <w:bookmarkEnd w:id="5"/>
      <w:bookmarkEnd w:id="6"/>
    </w:p>
    <w:p w14:paraId="506D43CA" w14:textId="6BE0412E" w:rsidR="00CF46CD" w:rsidRPr="007C01E7" w:rsidRDefault="00CF46CD" w:rsidP="00CF46CD">
      <w:pPr>
        <w:spacing w:before="24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 xml:space="preserve">Nom, prénom, qualité et </w:t>
      </w:r>
      <w:r w:rsidR="003860A5" w:rsidRPr="007C01E7">
        <w:rPr>
          <w:rFonts w:ascii="Unistra A" w:hAnsi="Unistra A" w:cs="Arial"/>
        </w:rPr>
        <w:t>coordonnées</w:t>
      </w:r>
      <w:r w:rsidRPr="007C01E7">
        <w:rPr>
          <w:rFonts w:ascii="Unistra A" w:hAnsi="Unistra A" w:cs="Arial"/>
        </w:rPr>
        <w:t xml:space="preserve"> professionnelle</w:t>
      </w:r>
      <w:r w:rsidR="003860A5" w:rsidRPr="007C01E7">
        <w:rPr>
          <w:rFonts w:ascii="Unistra A" w:hAnsi="Unistra A" w:cs="Arial"/>
        </w:rPr>
        <w:t>s</w:t>
      </w:r>
      <w:r w:rsidRPr="007C01E7">
        <w:rPr>
          <w:rFonts w:ascii="Unistra A" w:hAnsi="Unistra A" w:cs="Arial"/>
        </w:rPr>
        <w:t xml:space="preserve"> du signataire :</w:t>
      </w:r>
    </w:p>
    <w:p w14:paraId="0ACE7554" w14:textId="599DB332" w:rsidR="00CF46CD" w:rsidRPr="007C01E7" w:rsidRDefault="00CF46CD" w:rsidP="003860A5">
      <w:pPr>
        <w:tabs>
          <w:tab w:val="left" w:pos="567"/>
          <w:tab w:val="left" w:leader="dot" w:pos="9072"/>
        </w:tabs>
        <w:spacing w:before="120"/>
        <w:ind w:left="567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>Nom</w:t>
      </w:r>
      <w:r w:rsidR="003860A5" w:rsidRPr="007C01E7">
        <w:rPr>
          <w:rFonts w:ascii="Unistra A" w:hAnsi="Unistra A" w:cs="Arial"/>
        </w:rPr>
        <w:t xml:space="preserve"> et prénom</w:t>
      </w:r>
      <w:r w:rsidRPr="007C01E7">
        <w:rPr>
          <w:rFonts w:ascii="Unistra A" w:hAnsi="Unistra A" w:cs="Arial"/>
        </w:rPr>
        <w:t xml:space="preserve"> : </w:t>
      </w:r>
      <w:r w:rsidRPr="007C01E7">
        <w:rPr>
          <w:rFonts w:ascii="Unistra A" w:hAnsi="Unistra A" w:cs="Arial"/>
        </w:rPr>
        <w:tab/>
      </w:r>
    </w:p>
    <w:p w14:paraId="65717DF0" w14:textId="77777777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  <w:t xml:space="preserve">Qualité : </w:t>
      </w:r>
      <w:r w:rsidRPr="007C01E7">
        <w:rPr>
          <w:rFonts w:ascii="Unistra A" w:hAnsi="Unistra A" w:cs="Arial"/>
        </w:rPr>
        <w:tab/>
      </w:r>
    </w:p>
    <w:p w14:paraId="4DF95048" w14:textId="77777777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  <w:t xml:space="preserve">Adresse professionnelle : </w:t>
      </w:r>
      <w:r w:rsidRPr="007C01E7">
        <w:rPr>
          <w:rFonts w:ascii="Unistra A" w:hAnsi="Unistra A" w:cs="Arial"/>
        </w:rPr>
        <w:tab/>
      </w:r>
    </w:p>
    <w:p w14:paraId="7089A9CD" w14:textId="77777777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  <w:t xml:space="preserve">Téléphone : </w:t>
      </w:r>
      <w:r w:rsidRPr="007C01E7">
        <w:rPr>
          <w:rFonts w:ascii="Unistra A" w:hAnsi="Unistra A" w:cs="Arial"/>
        </w:rPr>
        <w:tab/>
      </w:r>
    </w:p>
    <w:p w14:paraId="0CAEE21D" w14:textId="77777777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  <w:t xml:space="preserve">Courriel : </w:t>
      </w:r>
      <w:r w:rsidRPr="007C01E7">
        <w:rPr>
          <w:rFonts w:ascii="Unistra A" w:hAnsi="Unistra A" w:cs="Arial"/>
        </w:rPr>
        <w:tab/>
      </w:r>
    </w:p>
    <w:p w14:paraId="6B358477" w14:textId="5D7E7804" w:rsidR="003860A5" w:rsidRPr="007C01E7" w:rsidRDefault="007D75F1" w:rsidP="007D75F1">
      <w:pPr>
        <w:tabs>
          <w:tab w:val="left" w:pos="567"/>
          <w:tab w:val="left" w:leader="dot" w:pos="9072"/>
        </w:tabs>
        <w:spacing w:before="24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C01E7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7C01E7">
        <w:rPr>
          <w:rFonts w:ascii="Unistra A" w:hAnsi="Unistra A" w:cs="Arial"/>
        </w:rPr>
        <w:fldChar w:fldCharType="end"/>
      </w:r>
      <w:r w:rsidRPr="007C01E7">
        <w:rPr>
          <w:rFonts w:ascii="Unistra A" w:hAnsi="Unistra A" w:cs="Arial"/>
        </w:rPr>
        <w:t xml:space="preserve"> agissant pour mon propre compte</w:t>
      </w:r>
      <w:r w:rsidRPr="007C01E7">
        <w:rPr>
          <w:rFonts w:ascii="Unistra A" w:hAnsi="Unistra A" w:cs="Arial"/>
          <w:vertAlign w:val="superscript"/>
        </w:rPr>
        <w:footnoteReference w:id="1"/>
      </w:r>
      <w:r w:rsidR="003860A5" w:rsidRPr="007C01E7">
        <w:rPr>
          <w:rFonts w:ascii="Unistra A" w:hAnsi="Unistra A" w:cs="Arial"/>
        </w:rPr>
        <w:t> </w:t>
      </w:r>
    </w:p>
    <w:p w14:paraId="137B3AE8" w14:textId="70623B61" w:rsidR="007D75F1" w:rsidRPr="007C01E7" w:rsidRDefault="007D75F1" w:rsidP="007D75F1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7C01E7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7C01E7">
        <w:rPr>
          <w:rFonts w:ascii="Unistra A" w:hAnsi="Unistra A" w:cs="Arial"/>
        </w:rPr>
        <w:fldChar w:fldCharType="end"/>
      </w:r>
      <w:r w:rsidRPr="007C01E7">
        <w:rPr>
          <w:rFonts w:ascii="Unistra A" w:hAnsi="Unistra A" w:cs="Arial"/>
        </w:rPr>
        <w:t xml:space="preserve"> agissant pour le compte de la société</w:t>
      </w:r>
      <w:r w:rsidRPr="007C01E7">
        <w:rPr>
          <w:rFonts w:ascii="Unistra A" w:hAnsi="Unistra A" w:cs="Arial"/>
          <w:vertAlign w:val="superscript"/>
        </w:rPr>
        <w:footnoteReference w:id="2"/>
      </w:r>
      <w:r w:rsidR="003860A5" w:rsidRPr="007C01E7">
        <w:rPr>
          <w:rFonts w:ascii="Unistra A" w:hAnsi="Unistra A" w:cs="Arial"/>
        </w:rPr>
        <w:t> :</w:t>
      </w:r>
    </w:p>
    <w:p w14:paraId="04B59E6C" w14:textId="77777777" w:rsidR="003860A5" w:rsidRPr="007C01E7" w:rsidRDefault="007D75F1" w:rsidP="007D75F1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</w:r>
    </w:p>
    <w:p w14:paraId="798FA22E" w14:textId="324B101B" w:rsidR="007D75F1" w:rsidRPr="007C01E7" w:rsidRDefault="00CF46CD" w:rsidP="003860A5">
      <w:pPr>
        <w:tabs>
          <w:tab w:val="left" w:pos="567"/>
          <w:tab w:val="left" w:leader="dot" w:pos="9072"/>
        </w:tabs>
        <w:ind w:left="567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>Dénomination sociale :</w:t>
      </w:r>
      <w:r w:rsidR="007D75F1" w:rsidRPr="007C01E7">
        <w:rPr>
          <w:rFonts w:ascii="Unistra A" w:hAnsi="Unistra A" w:cs="Arial"/>
        </w:rPr>
        <w:tab/>
      </w:r>
    </w:p>
    <w:p w14:paraId="37FC54E3" w14:textId="32AD29CB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  <w:t xml:space="preserve">Adresse : </w:t>
      </w:r>
      <w:r w:rsidRPr="007C01E7">
        <w:rPr>
          <w:rFonts w:ascii="Unistra A" w:hAnsi="Unistra A" w:cs="Arial"/>
        </w:rPr>
        <w:tab/>
      </w:r>
    </w:p>
    <w:p w14:paraId="5F2FEF7C" w14:textId="77777777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  <w:t xml:space="preserve">Téléphone : </w:t>
      </w:r>
      <w:r w:rsidRPr="007C01E7">
        <w:rPr>
          <w:rFonts w:ascii="Unistra A" w:hAnsi="Unistra A" w:cs="Arial"/>
        </w:rPr>
        <w:tab/>
      </w:r>
    </w:p>
    <w:p w14:paraId="11766DF8" w14:textId="2334FE38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ab/>
        <w:t xml:space="preserve">Courriel : </w:t>
      </w:r>
      <w:r w:rsidRPr="007C01E7">
        <w:rPr>
          <w:rFonts w:ascii="Unistra A" w:hAnsi="Unistra A" w:cs="Arial"/>
        </w:rPr>
        <w:tab/>
      </w:r>
    </w:p>
    <w:p w14:paraId="107544F8" w14:textId="77777777" w:rsidR="00CF46CD" w:rsidRPr="007C01E7" w:rsidRDefault="00CF46CD" w:rsidP="00CF46CD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</w:rPr>
      </w:pPr>
    </w:p>
    <w:tbl>
      <w:tblPr>
        <w:tblpPr w:leftFromText="141" w:rightFromText="141" w:vertAnchor="text" w:horzAnchor="margin" w:tblpXSpec="right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F46CD" w:rsidRPr="007C01E7" w14:paraId="2FD853B5" w14:textId="77777777" w:rsidTr="00CF46CD">
        <w:trPr>
          <w:trHeight w:val="413"/>
        </w:trPr>
        <w:tc>
          <w:tcPr>
            <w:tcW w:w="454" w:type="dxa"/>
            <w:vAlign w:val="center"/>
          </w:tcPr>
          <w:p w14:paraId="7DE39E3B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203A29DB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72648A1A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1612F598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70647C4B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5A012C4D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7A0D64E7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6EE4F770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60F577E6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4405A844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28152041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4D833880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3E1B6D01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3D31856C" w14:textId="77777777" w:rsidR="00CF46CD" w:rsidRPr="007C01E7" w:rsidRDefault="00CF46CD" w:rsidP="00CF46CD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</w:tr>
    </w:tbl>
    <w:p w14:paraId="19100792" w14:textId="77777777" w:rsidR="00CF46CD" w:rsidRPr="007C01E7" w:rsidRDefault="00CF46CD" w:rsidP="00CF46CD">
      <w:pPr>
        <w:tabs>
          <w:tab w:val="left" w:pos="567"/>
          <w:tab w:val="left" w:leader="dot" w:pos="9072"/>
        </w:tabs>
        <w:spacing w:before="12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>Numéro SIRET</w:t>
      </w:r>
    </w:p>
    <w:p w14:paraId="16FF2417" w14:textId="77777777" w:rsidR="00CF46CD" w:rsidRPr="007C01E7" w:rsidRDefault="00CF46CD" w:rsidP="00CF46CD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 xml:space="preserve">(SIREN + NIC) : </w:t>
      </w:r>
    </w:p>
    <w:p w14:paraId="2515D8D4" w14:textId="77777777" w:rsidR="005F0E70" w:rsidRPr="007C01E7" w:rsidRDefault="005F0E70" w:rsidP="005F0E70">
      <w:pPr>
        <w:tabs>
          <w:tab w:val="left" w:pos="615"/>
        </w:tabs>
        <w:rPr>
          <w:rFonts w:ascii="Unistra A" w:hAnsi="Unistra A" w:cs="Arial"/>
        </w:rPr>
      </w:pPr>
      <w:r w:rsidRPr="007C01E7">
        <w:rPr>
          <w:rFonts w:ascii="Unistra A" w:hAnsi="Unistra A" w:cs="Arial"/>
        </w:rPr>
        <w:t>N° TVA intra-communautaire :</w:t>
      </w:r>
    </w:p>
    <w:tbl>
      <w:tblPr>
        <w:tblpPr w:leftFromText="141" w:rightFromText="141" w:vertAnchor="text" w:horzAnchor="margin" w:tblpXSpec="right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F0E70" w:rsidRPr="007C01E7" w14:paraId="35CD74ED" w14:textId="77777777" w:rsidTr="001A6617">
        <w:trPr>
          <w:trHeight w:val="413"/>
        </w:trPr>
        <w:tc>
          <w:tcPr>
            <w:tcW w:w="454" w:type="dxa"/>
            <w:vAlign w:val="center"/>
          </w:tcPr>
          <w:p w14:paraId="522BF4B0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7B56DC33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4E4A8FAE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1D76E97E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75E85419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6CEF2E4D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2ED03D7B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05D354C1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</w:tcPr>
          <w:p w14:paraId="17672504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6B03C711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0AF8D55C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071DD968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1F2A19FD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  <w:tc>
          <w:tcPr>
            <w:tcW w:w="454" w:type="dxa"/>
            <w:vAlign w:val="center"/>
          </w:tcPr>
          <w:p w14:paraId="2D33C305" w14:textId="77777777" w:rsidR="005F0E70" w:rsidRPr="007C01E7" w:rsidRDefault="005F0E70" w:rsidP="005F0E70">
            <w:pPr>
              <w:spacing w:before="120" w:after="100" w:afterAutospacing="1"/>
              <w:rPr>
                <w:rFonts w:ascii="Unistra A" w:hAnsi="Unistra A" w:cs="Arial"/>
              </w:rPr>
            </w:pPr>
          </w:p>
        </w:tc>
      </w:tr>
    </w:tbl>
    <w:p w14:paraId="1CABFAD9" w14:textId="19D5BD63" w:rsidR="00CF46CD" w:rsidRPr="007C01E7" w:rsidRDefault="00CF46CD" w:rsidP="00CF46CD">
      <w:pPr>
        <w:tabs>
          <w:tab w:val="left" w:pos="615"/>
        </w:tabs>
        <w:rPr>
          <w:rFonts w:ascii="Unistra A" w:hAnsi="Unistra A" w:cs="Arial"/>
        </w:rPr>
      </w:pPr>
    </w:p>
    <w:p w14:paraId="37CF4626" w14:textId="59A3BF78" w:rsidR="005F0E70" w:rsidRPr="007C01E7" w:rsidRDefault="005F0E70" w:rsidP="00CF46CD">
      <w:pPr>
        <w:tabs>
          <w:tab w:val="left" w:pos="615"/>
        </w:tabs>
        <w:rPr>
          <w:rFonts w:ascii="Unistra A" w:hAnsi="Unistra A" w:cs="Arial"/>
        </w:rPr>
      </w:pPr>
    </w:p>
    <w:p w14:paraId="575D0A69" w14:textId="0FF5E2A0" w:rsidR="005F0E70" w:rsidRPr="007C01E7" w:rsidRDefault="005F0E70" w:rsidP="00CF46CD">
      <w:pPr>
        <w:tabs>
          <w:tab w:val="left" w:pos="615"/>
        </w:tabs>
        <w:rPr>
          <w:rFonts w:ascii="Unistra A" w:hAnsi="Unistra A" w:cs="Arial"/>
        </w:rPr>
      </w:pPr>
    </w:p>
    <w:p w14:paraId="5903165F" w14:textId="77777777" w:rsidR="007D75F1" w:rsidRPr="007C01E7" w:rsidRDefault="007D75F1" w:rsidP="007D75F1">
      <w:pPr>
        <w:tabs>
          <w:tab w:val="left" w:pos="567"/>
          <w:tab w:val="left" w:leader="dot" w:pos="9072"/>
        </w:tabs>
        <w:spacing w:before="240"/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7C01E7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7C01E7">
        <w:rPr>
          <w:rFonts w:ascii="Unistra A" w:hAnsi="Unistra A" w:cs="Arial"/>
        </w:rPr>
        <w:fldChar w:fldCharType="end"/>
      </w:r>
      <w:r w:rsidR="003860A5" w:rsidRPr="007C01E7">
        <w:rPr>
          <w:rFonts w:ascii="Unistra A" w:hAnsi="Unistra A" w:cs="Arial"/>
        </w:rPr>
        <w:t xml:space="preserve"> agissant en tant que </w:t>
      </w:r>
      <w:r w:rsidRPr="007C01E7">
        <w:rPr>
          <w:rFonts w:ascii="Unistra A" w:hAnsi="Unistra A" w:cs="Arial"/>
          <w:highlight w:val="yellow"/>
        </w:rPr>
        <w:t>mandataire du groupement solidaire</w:t>
      </w:r>
      <w:r w:rsidRPr="007C01E7">
        <w:rPr>
          <w:rFonts w:ascii="Unistra A" w:hAnsi="Unistra A" w:cs="Arial"/>
          <w:vertAlign w:val="superscript"/>
        </w:rPr>
        <w:footnoteReference w:id="3"/>
      </w:r>
    </w:p>
    <w:p w14:paraId="667E291B" w14:textId="77777777" w:rsidR="007D75F1" w:rsidRPr="007C01E7" w:rsidRDefault="007D75F1" w:rsidP="007D75F1">
      <w:pPr>
        <w:tabs>
          <w:tab w:val="left" w:pos="567"/>
          <w:tab w:val="left" w:leader="dot" w:pos="9072"/>
        </w:tabs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7C01E7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7C01E7">
        <w:rPr>
          <w:rFonts w:ascii="Unistra A" w:hAnsi="Unistra A" w:cs="Arial"/>
        </w:rPr>
        <w:fldChar w:fldCharType="end"/>
      </w:r>
      <w:r w:rsidRPr="007C01E7">
        <w:rPr>
          <w:rFonts w:ascii="Unistra A" w:hAnsi="Unistra A" w:cs="Arial"/>
        </w:rPr>
        <w:t xml:space="preserve"> </w:t>
      </w:r>
      <w:proofErr w:type="gramStart"/>
      <w:r w:rsidRPr="007C01E7">
        <w:rPr>
          <w:rFonts w:ascii="Unistra A" w:hAnsi="Unistra A" w:cs="Arial"/>
        </w:rPr>
        <w:t>agissant</w:t>
      </w:r>
      <w:proofErr w:type="gramEnd"/>
      <w:r w:rsidRPr="007C01E7">
        <w:rPr>
          <w:rFonts w:ascii="Unistra A" w:hAnsi="Unistra A" w:cs="Arial"/>
        </w:rPr>
        <w:t xml:space="preserve"> en tant que </w:t>
      </w:r>
      <w:r w:rsidRPr="007C01E7">
        <w:rPr>
          <w:rFonts w:ascii="Unistra A" w:hAnsi="Unistra A" w:cs="Arial"/>
          <w:highlight w:val="yellow"/>
        </w:rPr>
        <w:t>mandataire solidaire du groupement conjoint</w:t>
      </w:r>
    </w:p>
    <w:p w14:paraId="34E5797D" w14:textId="77777777" w:rsidR="003860A5" w:rsidRPr="007C01E7" w:rsidRDefault="003860A5" w:rsidP="003860A5">
      <w:pPr>
        <w:pStyle w:val="Sansinterligne"/>
        <w:jc w:val="both"/>
        <w:rPr>
          <w:rFonts w:ascii="Unistra A" w:hAnsi="Unistra A"/>
          <w:sz w:val="22"/>
        </w:rPr>
      </w:pPr>
    </w:p>
    <w:p w14:paraId="272F8D41" w14:textId="40C3DC41" w:rsidR="007D75F1" w:rsidRPr="007C01E7" w:rsidRDefault="00283E7B" w:rsidP="003860A5">
      <w:pPr>
        <w:pStyle w:val="Sansinterligne"/>
        <w:jc w:val="both"/>
        <w:rPr>
          <w:rFonts w:ascii="Unistra A" w:hAnsi="Unistra A"/>
          <w:sz w:val="22"/>
        </w:rPr>
      </w:pPr>
      <w:r w:rsidRPr="007C01E7">
        <w:rPr>
          <w:rFonts w:ascii="Unistra A" w:hAnsi="Unistra A"/>
          <w:sz w:val="22"/>
        </w:rPr>
        <w:t>Pour</w:t>
      </w:r>
      <w:r w:rsidR="007D75F1" w:rsidRPr="007C01E7">
        <w:rPr>
          <w:rFonts w:ascii="Unistra A" w:hAnsi="Unistra A"/>
          <w:sz w:val="22"/>
        </w:rPr>
        <w:t xml:space="preserve"> l’ensemble des prestataires groupés désignés dans l’annexe ci-jointe.</w:t>
      </w:r>
    </w:p>
    <w:p w14:paraId="664AB986" w14:textId="17F5ED29" w:rsidR="007D75F1" w:rsidRPr="007C01E7" w:rsidRDefault="00283E7B" w:rsidP="003860A5">
      <w:pPr>
        <w:pStyle w:val="Sansinterligne"/>
        <w:numPr>
          <w:ilvl w:val="0"/>
          <w:numId w:val="24"/>
        </w:numPr>
        <w:jc w:val="both"/>
        <w:rPr>
          <w:rFonts w:ascii="Unistra A" w:hAnsi="Unistra A"/>
          <w:sz w:val="22"/>
        </w:rPr>
      </w:pPr>
      <w:r w:rsidRPr="007C01E7">
        <w:rPr>
          <w:rFonts w:ascii="Unistra A" w:hAnsi="Unistra A"/>
          <w:sz w:val="22"/>
        </w:rPr>
        <w:t>Après</w:t>
      </w:r>
      <w:r w:rsidR="007D75F1" w:rsidRPr="007C01E7">
        <w:rPr>
          <w:rFonts w:ascii="Unistra A" w:hAnsi="Unistra A"/>
          <w:sz w:val="22"/>
        </w:rPr>
        <w:t xml:space="preserve"> avoir pris connaissance du cahier des clauses a</w:t>
      </w:r>
      <w:r w:rsidR="00CF46CD" w:rsidRPr="007C01E7">
        <w:rPr>
          <w:rFonts w:ascii="Unistra A" w:hAnsi="Unistra A"/>
          <w:sz w:val="22"/>
        </w:rPr>
        <w:t>dministratives particulières (CCA</w:t>
      </w:r>
      <w:r w:rsidR="007D75F1" w:rsidRPr="007C01E7">
        <w:rPr>
          <w:rFonts w:ascii="Unistra A" w:hAnsi="Unistra A"/>
          <w:sz w:val="22"/>
        </w:rPr>
        <w:t>P)</w:t>
      </w:r>
      <w:r w:rsidR="00C8731F" w:rsidRPr="007C01E7">
        <w:rPr>
          <w:rFonts w:ascii="Unistra A" w:hAnsi="Unistra A"/>
          <w:sz w:val="22"/>
        </w:rPr>
        <w:t xml:space="preserve"> N° DCI </w:t>
      </w:r>
      <w:r w:rsidR="008120C5" w:rsidRPr="007C01E7">
        <w:rPr>
          <w:rFonts w:ascii="Unistra A" w:hAnsi="Unistra A"/>
          <w:sz w:val="22"/>
        </w:rPr>
        <w:t>2025</w:t>
      </w:r>
      <w:r w:rsidRPr="007C01E7">
        <w:rPr>
          <w:rFonts w:ascii="Unistra A" w:hAnsi="Unistra A"/>
          <w:sz w:val="22"/>
        </w:rPr>
        <w:t xml:space="preserve"> </w:t>
      </w:r>
      <w:r w:rsidR="008120C5" w:rsidRPr="007C01E7">
        <w:rPr>
          <w:rFonts w:ascii="Unistra A" w:hAnsi="Unistra A"/>
          <w:sz w:val="22"/>
        </w:rPr>
        <w:t>584</w:t>
      </w:r>
      <w:r w:rsidR="007D75F1" w:rsidRPr="007C01E7">
        <w:rPr>
          <w:rFonts w:ascii="Unistra A" w:hAnsi="Unistra A"/>
          <w:sz w:val="22"/>
        </w:rPr>
        <w:t xml:space="preserve"> et des documents qui y sont mentionnés,</w:t>
      </w:r>
    </w:p>
    <w:p w14:paraId="482BB5ED" w14:textId="5068CD26" w:rsidR="0026571A" w:rsidRPr="007C01E7" w:rsidRDefault="00283E7B" w:rsidP="003860A5">
      <w:pPr>
        <w:pStyle w:val="Sansinterligne"/>
        <w:numPr>
          <w:ilvl w:val="0"/>
          <w:numId w:val="24"/>
        </w:numPr>
        <w:jc w:val="both"/>
        <w:rPr>
          <w:rFonts w:ascii="Unistra A" w:hAnsi="Unistra A"/>
          <w:sz w:val="22"/>
        </w:rPr>
      </w:pPr>
      <w:r w:rsidRPr="007C01E7">
        <w:rPr>
          <w:rFonts w:ascii="Unistra A" w:hAnsi="Unistra A"/>
          <w:sz w:val="22"/>
        </w:rPr>
        <w:t>Et</w:t>
      </w:r>
      <w:r w:rsidR="007D75F1" w:rsidRPr="007C01E7">
        <w:rPr>
          <w:rFonts w:ascii="Unistra A" w:hAnsi="Unistra A"/>
          <w:sz w:val="22"/>
        </w:rPr>
        <w:t xml:space="preserve"> après avoir fourni les pièces prévues aux articles</w:t>
      </w:r>
      <w:r w:rsidR="00DD3E44" w:rsidRPr="007C01E7">
        <w:rPr>
          <w:rFonts w:ascii="Unistra A" w:hAnsi="Unistra A"/>
          <w:sz w:val="22"/>
        </w:rPr>
        <w:t xml:space="preserve"> </w:t>
      </w:r>
      <w:r w:rsidR="0026571A" w:rsidRPr="007C01E7">
        <w:rPr>
          <w:rFonts w:ascii="Unistra A" w:hAnsi="Unistra A"/>
          <w:sz w:val="22"/>
        </w:rPr>
        <w:t>R.2143-3, et R.2143-6 à R.2143-10 du Code de la commande publique.</w:t>
      </w:r>
    </w:p>
    <w:p w14:paraId="5CD94968" w14:textId="4462AB5E" w:rsidR="007D75F1" w:rsidRPr="007C01E7" w:rsidRDefault="007D75F1" w:rsidP="003860A5">
      <w:pPr>
        <w:pStyle w:val="Sansinterligne"/>
        <w:numPr>
          <w:ilvl w:val="0"/>
          <w:numId w:val="24"/>
        </w:numPr>
        <w:jc w:val="both"/>
        <w:rPr>
          <w:rFonts w:ascii="Unistra A" w:hAnsi="Unistra A"/>
          <w:sz w:val="22"/>
        </w:rPr>
      </w:pPr>
      <w:r w:rsidRPr="007C01E7">
        <w:rPr>
          <w:rFonts w:ascii="Unistra A" w:hAnsi="Unistra A"/>
          <w:sz w:val="22"/>
        </w:rPr>
        <w:t xml:space="preserve">Je </w:t>
      </w:r>
      <w:r w:rsidRPr="007C01E7">
        <w:rPr>
          <w:rFonts w:ascii="Unistra A" w:hAnsi="Unistra A"/>
          <w:sz w:val="22"/>
          <w:highlight w:val="yellow"/>
        </w:rPr>
        <w:t>m’</w:t>
      </w:r>
      <w:r w:rsidRPr="007C01E7">
        <w:rPr>
          <w:rFonts w:ascii="Unistra A" w:hAnsi="Unistra A"/>
          <w:b/>
          <w:sz w:val="22"/>
          <w:highlight w:val="yellow"/>
        </w:rPr>
        <w:t>ENGAGE ou j’ENGAGE le groupement dont je suis mandataire</w:t>
      </w:r>
      <w:r w:rsidRPr="007C01E7">
        <w:rPr>
          <w:rFonts w:ascii="Unistra A" w:hAnsi="Unistra A"/>
          <w:b/>
          <w:sz w:val="22"/>
          <w:vertAlign w:val="superscript"/>
        </w:rPr>
        <w:footnoteReference w:id="4"/>
      </w:r>
      <w:r w:rsidRPr="007C01E7">
        <w:rPr>
          <w:rFonts w:ascii="Unistra A" w:hAnsi="Unistra A"/>
          <w:sz w:val="22"/>
        </w:rPr>
        <w:t xml:space="preserve">, sans réserve, conformément aux conditions, clauses et prescriptions imposées par le </w:t>
      </w:r>
      <w:r w:rsidR="00CF46CD" w:rsidRPr="007C01E7">
        <w:rPr>
          <w:rFonts w:ascii="Unistra A" w:hAnsi="Unistra A"/>
          <w:sz w:val="22"/>
        </w:rPr>
        <w:t>CCAP</w:t>
      </w:r>
      <w:r w:rsidR="00A05674" w:rsidRPr="007C01E7">
        <w:rPr>
          <w:rFonts w:ascii="Unistra A" w:hAnsi="Unistra A"/>
          <w:sz w:val="22"/>
        </w:rPr>
        <w:t xml:space="preserve"> N° DCI </w:t>
      </w:r>
      <w:r w:rsidR="008120C5" w:rsidRPr="007C01E7">
        <w:rPr>
          <w:rFonts w:ascii="Unistra A" w:hAnsi="Unistra A"/>
          <w:sz w:val="22"/>
        </w:rPr>
        <w:t>2025 584</w:t>
      </w:r>
      <w:r w:rsidR="00A05674" w:rsidRPr="007C01E7">
        <w:rPr>
          <w:rFonts w:ascii="Unistra A" w:hAnsi="Unistra A"/>
          <w:sz w:val="22"/>
        </w:rPr>
        <w:t xml:space="preserve"> </w:t>
      </w:r>
      <w:r w:rsidRPr="007C01E7">
        <w:rPr>
          <w:rFonts w:ascii="Unistra A" w:hAnsi="Unistra A"/>
          <w:sz w:val="22"/>
        </w:rPr>
        <w:t>à exécuter les prestations qui me concernent, dans les conditions ci-après définies.</w:t>
      </w:r>
    </w:p>
    <w:p w14:paraId="77411AD2" w14:textId="77777777" w:rsidR="001F4F32" w:rsidRPr="007C01E7" w:rsidRDefault="001F4F32" w:rsidP="003860A5">
      <w:pPr>
        <w:pStyle w:val="Sansinterligne"/>
        <w:jc w:val="both"/>
        <w:rPr>
          <w:rFonts w:ascii="Unistra A" w:hAnsi="Unistra A"/>
          <w:sz w:val="22"/>
        </w:rPr>
      </w:pPr>
    </w:p>
    <w:p w14:paraId="46B52F6B" w14:textId="7B861878" w:rsidR="00CF46CD" w:rsidRPr="007C01E7" w:rsidRDefault="007D75F1" w:rsidP="003860A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 xml:space="preserve">L’offre ainsi présentée ne nous lie toutefois que si son acceptation nous est notifiée dans un délai de </w:t>
      </w:r>
      <w:r w:rsidR="0016466B" w:rsidRPr="007C01E7">
        <w:rPr>
          <w:rFonts w:ascii="Unistra A" w:hAnsi="Unistra A" w:cs="Arial"/>
        </w:rPr>
        <w:t>9</w:t>
      </w:r>
      <w:r w:rsidRPr="007C01E7">
        <w:rPr>
          <w:rFonts w:ascii="Unistra A" w:hAnsi="Unistra A" w:cs="Arial"/>
        </w:rPr>
        <w:t>0 jours à compter de la date limite de réception des offres fixée par le règlement de la consultation.</w:t>
      </w:r>
      <w:r w:rsidR="00FC41F4" w:rsidRPr="007C01E7">
        <w:rPr>
          <w:rFonts w:ascii="Unistra A" w:hAnsi="Unistra A" w:cs="Arial"/>
        </w:rPr>
        <w:t xml:space="preserve"> </w:t>
      </w:r>
    </w:p>
    <w:p w14:paraId="1A502707" w14:textId="038E1E68" w:rsidR="007D75F1" w:rsidRPr="003D50B6" w:rsidRDefault="007D75F1" w:rsidP="007D75F1">
      <w:pPr>
        <w:keepNext/>
        <w:spacing w:before="24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7" w:name="_Article_3_:"/>
      <w:bookmarkStart w:id="8" w:name="_Toc386199090"/>
      <w:bookmarkStart w:id="9" w:name="_Toc463943615"/>
      <w:bookmarkStart w:id="10" w:name="_Toc203039800"/>
      <w:bookmarkEnd w:id="7"/>
      <w:r w:rsidRPr="003D50B6">
        <w:rPr>
          <w:rFonts w:ascii="Unistra A" w:hAnsi="Unistra A" w:cs="Arial"/>
          <w:b/>
          <w:bCs/>
          <w:kern w:val="28"/>
          <w:sz w:val="28"/>
        </w:rPr>
        <w:lastRenderedPageBreak/>
        <w:t>Article 3 : Montant du marché subséquent</w:t>
      </w:r>
      <w:bookmarkEnd w:id="8"/>
      <w:bookmarkEnd w:id="9"/>
      <w:bookmarkEnd w:id="10"/>
    </w:p>
    <w:p w14:paraId="0FF5F450" w14:textId="1DEC8D86" w:rsidR="007D75F1" w:rsidRPr="003D50B6" w:rsidRDefault="00F0608D" w:rsidP="003860A5">
      <w:pPr>
        <w:keepNext/>
        <w:spacing w:before="240" w:after="60"/>
        <w:ind w:left="284"/>
        <w:jc w:val="both"/>
        <w:outlineLvl w:val="1"/>
        <w:rPr>
          <w:rFonts w:ascii="Unistra A" w:hAnsi="Unistra A" w:cs="Arial"/>
          <w:i/>
          <w:iCs/>
          <w:sz w:val="24"/>
          <w:szCs w:val="24"/>
          <w:u w:val="single"/>
        </w:rPr>
      </w:pPr>
      <w:bookmarkStart w:id="11" w:name="_Toc386199091"/>
      <w:bookmarkStart w:id="12" w:name="_Toc463943616"/>
      <w:bookmarkStart w:id="13" w:name="_Toc203039801"/>
      <w:r w:rsidRPr="003D50B6">
        <w:rPr>
          <w:rFonts w:ascii="Unistra A" w:hAnsi="Unistra A" w:cs="Arial"/>
          <w:i/>
          <w:iCs/>
          <w:sz w:val="24"/>
          <w:szCs w:val="24"/>
          <w:u w:val="single"/>
        </w:rPr>
        <w:t>3.1 -</w:t>
      </w:r>
      <w:r w:rsidR="007D75F1" w:rsidRPr="003D50B6">
        <w:rPr>
          <w:rFonts w:ascii="Unistra A" w:hAnsi="Unistra A" w:cs="Arial"/>
          <w:i/>
          <w:iCs/>
          <w:sz w:val="24"/>
          <w:szCs w:val="24"/>
          <w:u w:val="single"/>
        </w:rPr>
        <w:t xml:space="preserve"> Caractéristiques des prix</w:t>
      </w:r>
      <w:bookmarkEnd w:id="11"/>
      <w:bookmarkEnd w:id="12"/>
      <w:bookmarkEnd w:id="13"/>
    </w:p>
    <w:p w14:paraId="69AA6073" w14:textId="77777777" w:rsidR="007D75F1" w:rsidRPr="003D50B6" w:rsidRDefault="007D75F1" w:rsidP="003860A5">
      <w:pPr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0712CFBF" w14:textId="078BA608" w:rsidR="006678AB" w:rsidRPr="007C01E7" w:rsidRDefault="007D75F1" w:rsidP="00D86E5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>Les prestations du marché sont réglées par application</w:t>
      </w:r>
      <w:r w:rsidR="004F7166" w:rsidRPr="007C01E7">
        <w:rPr>
          <w:rFonts w:ascii="Unistra A" w:hAnsi="Unistra A" w:cs="Arial"/>
        </w:rPr>
        <w:t> d’un prix global et forfaitaire.</w:t>
      </w:r>
    </w:p>
    <w:p w14:paraId="2AB08289" w14:textId="2CC836FD" w:rsidR="007D75F1" w:rsidRPr="003D50B6" w:rsidRDefault="007D75F1" w:rsidP="00D86E5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  <w:r w:rsidRPr="007C01E7">
        <w:rPr>
          <w:rFonts w:ascii="Unistra A" w:hAnsi="Unistra A" w:cs="Arial"/>
        </w:rPr>
        <w:t>La rémunération est définie selon les modalités fixées par le CCAP</w:t>
      </w:r>
      <w:r w:rsidR="00CF46CD" w:rsidRPr="007C01E7">
        <w:rPr>
          <w:rFonts w:ascii="Unistra A" w:hAnsi="Unistra A" w:cs="Arial"/>
        </w:rPr>
        <w:t xml:space="preserve"> de l’accord-</w:t>
      </w:r>
      <w:r w:rsidRPr="007C01E7">
        <w:rPr>
          <w:rFonts w:ascii="Unistra A" w:hAnsi="Unistra A" w:cs="Arial"/>
        </w:rPr>
        <w:t>cadre</w:t>
      </w:r>
      <w:r w:rsidR="00C8731F" w:rsidRPr="007C01E7">
        <w:rPr>
          <w:rFonts w:ascii="Unistra A" w:hAnsi="Unistra A" w:cs="Arial"/>
        </w:rPr>
        <w:t xml:space="preserve"> </w:t>
      </w:r>
      <w:r w:rsidR="004D06EC" w:rsidRPr="007C01E7">
        <w:rPr>
          <w:rFonts w:ascii="Unistra A" w:hAnsi="Unistra A" w:cs="Arial"/>
          <w:highlight w:val="yellow"/>
        </w:rPr>
        <w:br/>
      </w:r>
      <w:r w:rsidR="00C8731F" w:rsidRPr="007C01E7">
        <w:rPr>
          <w:rFonts w:ascii="Unistra A" w:hAnsi="Unistra A" w:cs="Arial"/>
        </w:rPr>
        <w:t xml:space="preserve">(N° DCI </w:t>
      </w:r>
      <w:r w:rsidR="008120C5" w:rsidRPr="007C01E7">
        <w:rPr>
          <w:rFonts w:ascii="Unistra A" w:hAnsi="Unistra A" w:cs="Arial"/>
        </w:rPr>
        <w:t>2025 584</w:t>
      </w:r>
      <w:r w:rsidR="00C8731F" w:rsidRPr="007C01E7">
        <w:rPr>
          <w:rFonts w:ascii="Unistra A" w:hAnsi="Unistra A" w:cs="Arial"/>
        </w:rPr>
        <w:t>)</w:t>
      </w:r>
      <w:r w:rsidRPr="007C01E7">
        <w:rPr>
          <w:rFonts w:ascii="Unistra A" w:hAnsi="Unistra A" w:cs="Arial"/>
        </w:rPr>
        <w:t xml:space="preserve"> et en fonction des précisions apportées par le présent marché subséquent</w:t>
      </w:r>
      <w:r w:rsidRPr="004B4FC6">
        <w:rPr>
          <w:rFonts w:ascii="Unistra A" w:hAnsi="Unistra A" w:cs="Arial"/>
          <w:sz w:val="24"/>
          <w:szCs w:val="24"/>
        </w:rPr>
        <w:t>.</w:t>
      </w:r>
    </w:p>
    <w:p w14:paraId="09A7AB2E" w14:textId="77777777" w:rsidR="00EC3323" w:rsidRPr="003D50B6" w:rsidRDefault="00EC3323" w:rsidP="003860A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3D711EE3" w14:textId="419B316F" w:rsidR="007D75F1" w:rsidRPr="004B4FC6" w:rsidRDefault="007D75F1" w:rsidP="003860A5">
      <w:pPr>
        <w:keepNext/>
        <w:spacing w:before="240" w:after="60"/>
        <w:ind w:left="284"/>
        <w:jc w:val="both"/>
        <w:outlineLvl w:val="1"/>
        <w:rPr>
          <w:rFonts w:ascii="Unistra A" w:hAnsi="Unistra A" w:cs="Arial"/>
          <w:i/>
          <w:iCs/>
          <w:sz w:val="24"/>
          <w:szCs w:val="24"/>
          <w:u w:val="single"/>
        </w:rPr>
      </w:pPr>
      <w:bookmarkStart w:id="14" w:name="_3.2_–_Montant"/>
      <w:bookmarkStart w:id="15" w:name="_Toc386199092"/>
      <w:bookmarkStart w:id="16" w:name="_Toc463943617"/>
      <w:bookmarkStart w:id="17" w:name="_Toc203039802"/>
      <w:bookmarkEnd w:id="14"/>
      <w:r w:rsidRPr="004B4FC6">
        <w:rPr>
          <w:rFonts w:ascii="Unistra A" w:hAnsi="Unistra A" w:cs="Arial"/>
          <w:i/>
          <w:iCs/>
          <w:sz w:val="24"/>
          <w:szCs w:val="24"/>
          <w:u w:val="single"/>
        </w:rPr>
        <w:t xml:space="preserve">3.2 </w:t>
      </w:r>
      <w:r w:rsidR="00F0608D" w:rsidRPr="004B4FC6">
        <w:rPr>
          <w:rFonts w:ascii="Unistra A" w:hAnsi="Unistra A" w:cs="Arial"/>
          <w:i/>
          <w:iCs/>
          <w:sz w:val="24"/>
          <w:szCs w:val="24"/>
          <w:u w:val="single"/>
        </w:rPr>
        <w:t>-</w:t>
      </w:r>
      <w:r w:rsidRPr="004B4FC6">
        <w:rPr>
          <w:rFonts w:ascii="Unistra A" w:hAnsi="Unistra A" w:cs="Arial"/>
          <w:i/>
          <w:iCs/>
          <w:sz w:val="24"/>
          <w:szCs w:val="24"/>
          <w:u w:val="single"/>
        </w:rPr>
        <w:t xml:space="preserve"> Montant de l’offre</w:t>
      </w:r>
      <w:bookmarkEnd w:id="15"/>
      <w:bookmarkEnd w:id="16"/>
      <w:r w:rsidR="00A5726F">
        <w:rPr>
          <w:rFonts w:ascii="Unistra A" w:hAnsi="Unistra A" w:cs="Arial"/>
          <w:i/>
          <w:iCs/>
          <w:sz w:val="24"/>
          <w:szCs w:val="24"/>
          <w:u w:val="single"/>
        </w:rPr>
        <w:t xml:space="preserve"> de base et des tranches optionnelles</w:t>
      </w:r>
      <w:bookmarkEnd w:id="17"/>
    </w:p>
    <w:p w14:paraId="0ACAC2D3" w14:textId="0E89AB59" w:rsidR="00EC3323" w:rsidRPr="003D50B6" w:rsidRDefault="00EC3323" w:rsidP="003860A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39B82293" w14:textId="43523A21" w:rsidR="00A5726F" w:rsidRDefault="00A5726F" w:rsidP="00A5726F">
      <w:pPr>
        <w:pStyle w:val="Normal2"/>
        <w:ind w:left="0" w:firstLine="0"/>
        <w:rPr>
          <w:rFonts w:ascii="Unistra A" w:hAnsi="Unistra A" w:cs="Arial"/>
        </w:rPr>
      </w:pPr>
      <w:r w:rsidRPr="007C01E7">
        <w:rPr>
          <w:rFonts w:ascii="Unistra A" w:hAnsi="Unistra A" w:cs="Arial"/>
        </w:rPr>
        <w:t xml:space="preserve">Le montant de l’offre est le suivant : </w:t>
      </w:r>
    </w:p>
    <w:p w14:paraId="448CC9F9" w14:textId="77777777" w:rsidR="007F60A5" w:rsidRPr="007C01E7" w:rsidRDefault="007F60A5" w:rsidP="00A5726F">
      <w:pPr>
        <w:pStyle w:val="Normal2"/>
        <w:ind w:left="0" w:firstLine="0"/>
        <w:rPr>
          <w:rFonts w:ascii="Unistra A" w:hAnsi="Unistra A" w:cs="Arial"/>
          <w:shd w:val="clear" w:color="auto" w:fill="FFFF00"/>
        </w:rPr>
      </w:pP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617"/>
        <w:gridCol w:w="2409"/>
        <w:gridCol w:w="2410"/>
        <w:gridCol w:w="2410"/>
      </w:tblGrid>
      <w:tr w:rsidR="00FB25AD" w:rsidRPr="007C01E7" w14:paraId="74F6431C" w14:textId="77777777" w:rsidTr="001A6617">
        <w:trPr>
          <w:cantSplit/>
          <w:tblHeader/>
          <w:jc w:val="center"/>
        </w:trPr>
        <w:tc>
          <w:tcPr>
            <w:tcW w:w="9846" w:type="dxa"/>
            <w:gridSpan w:val="4"/>
            <w:shd w:val="pct25" w:color="FFFF00" w:fill="auto"/>
          </w:tcPr>
          <w:p w14:paraId="573A5C5D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</w:rPr>
            </w:pPr>
            <w:r w:rsidRPr="007C01E7">
              <w:rPr>
                <w:rFonts w:ascii="Unistra A" w:hAnsi="Unistra A" w:cs="Arial"/>
              </w:rPr>
              <w:t xml:space="preserve">Montant de l’offre </w:t>
            </w:r>
          </w:p>
        </w:tc>
      </w:tr>
      <w:tr w:rsidR="00FB25AD" w:rsidRPr="007C01E7" w14:paraId="75ECC5C4" w14:textId="77777777" w:rsidTr="001A6617">
        <w:trPr>
          <w:cantSplit/>
          <w:tblHeader/>
          <w:jc w:val="center"/>
        </w:trPr>
        <w:tc>
          <w:tcPr>
            <w:tcW w:w="2617" w:type="dxa"/>
            <w:vMerge w:val="restart"/>
            <w:shd w:val="pct25" w:color="FFFF00" w:fill="auto"/>
            <w:vAlign w:val="center"/>
          </w:tcPr>
          <w:p w14:paraId="26797585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</w:rPr>
            </w:pPr>
            <w:r w:rsidRPr="007C01E7">
              <w:rPr>
                <w:rFonts w:ascii="Unistra A" w:hAnsi="Unistra A" w:cs="Arial"/>
              </w:rPr>
              <w:t xml:space="preserve">Tranche Ferme </w:t>
            </w:r>
          </w:p>
        </w:tc>
        <w:tc>
          <w:tcPr>
            <w:tcW w:w="2409" w:type="dxa"/>
            <w:shd w:val="pct25" w:color="FFFF00" w:fill="auto"/>
          </w:tcPr>
          <w:p w14:paraId="1C9E3BF8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Montant HT</w:t>
            </w:r>
          </w:p>
        </w:tc>
        <w:tc>
          <w:tcPr>
            <w:tcW w:w="2410" w:type="dxa"/>
            <w:shd w:val="pct25" w:color="FFFF00" w:fill="auto"/>
          </w:tcPr>
          <w:p w14:paraId="7D6F6BF6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Montant TVA</w:t>
            </w:r>
          </w:p>
        </w:tc>
        <w:tc>
          <w:tcPr>
            <w:tcW w:w="2410" w:type="dxa"/>
            <w:shd w:val="pct25" w:color="FFFF00" w:fill="auto"/>
          </w:tcPr>
          <w:p w14:paraId="368DB886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Montant TTC</w:t>
            </w:r>
          </w:p>
        </w:tc>
      </w:tr>
      <w:tr w:rsidR="00FB25AD" w:rsidRPr="007C01E7" w14:paraId="4D3D267E" w14:textId="77777777" w:rsidTr="001A6617">
        <w:trPr>
          <w:cantSplit/>
          <w:trHeight w:val="1016"/>
          <w:tblHeader/>
          <w:jc w:val="center"/>
        </w:trPr>
        <w:tc>
          <w:tcPr>
            <w:tcW w:w="2617" w:type="dxa"/>
            <w:vMerge/>
            <w:shd w:val="pct25" w:color="FFFF00" w:fill="auto"/>
            <w:vAlign w:val="center"/>
          </w:tcPr>
          <w:p w14:paraId="176BEF49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22C77965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5988E22B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73597A96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…………………….</w:t>
            </w:r>
          </w:p>
          <w:p w14:paraId="4AC0CD12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187F9B0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3882C016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0B0FDC18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………………………</w:t>
            </w:r>
          </w:p>
        </w:tc>
        <w:tc>
          <w:tcPr>
            <w:tcW w:w="2410" w:type="dxa"/>
            <w:shd w:val="clear" w:color="auto" w:fill="auto"/>
          </w:tcPr>
          <w:p w14:paraId="7A7B3EDC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65277C53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36D9667A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………………………..</w:t>
            </w:r>
          </w:p>
        </w:tc>
      </w:tr>
      <w:tr w:rsidR="00FB25AD" w:rsidRPr="007C01E7" w14:paraId="26FCDDC9" w14:textId="77777777" w:rsidTr="001A6617">
        <w:trPr>
          <w:cantSplit/>
          <w:trHeight w:val="1016"/>
          <w:tblHeader/>
          <w:jc w:val="center"/>
        </w:trPr>
        <w:tc>
          <w:tcPr>
            <w:tcW w:w="2617" w:type="dxa"/>
            <w:shd w:val="pct25" w:color="FFFF00" w:fill="auto"/>
            <w:vAlign w:val="center"/>
          </w:tcPr>
          <w:p w14:paraId="3DFA9740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</w:rPr>
            </w:pPr>
            <w:r w:rsidRPr="007C01E7">
              <w:rPr>
                <w:rFonts w:ascii="Unistra A" w:hAnsi="Unistra A" w:cs="Arial"/>
              </w:rPr>
              <w:t>Tranche optionnelle 01</w:t>
            </w:r>
          </w:p>
        </w:tc>
        <w:tc>
          <w:tcPr>
            <w:tcW w:w="2409" w:type="dxa"/>
            <w:shd w:val="clear" w:color="auto" w:fill="auto"/>
          </w:tcPr>
          <w:p w14:paraId="5189462B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1A55CA3F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…………………….</w:t>
            </w:r>
          </w:p>
          <w:p w14:paraId="683C9891" w14:textId="77777777" w:rsidR="00FB25AD" w:rsidRPr="007C01E7" w:rsidRDefault="00FB25AD" w:rsidP="001A6617">
            <w:pPr>
              <w:rPr>
                <w:rFonts w:ascii="Unistra A" w:hAnsi="Unistra A" w:cs="Arial"/>
              </w:rPr>
            </w:pPr>
          </w:p>
          <w:p w14:paraId="77B5F007" w14:textId="77777777" w:rsidR="00FB25AD" w:rsidRPr="007C01E7" w:rsidRDefault="00FB25AD" w:rsidP="001A6617">
            <w:pPr>
              <w:jc w:val="center"/>
              <w:rPr>
                <w:rFonts w:ascii="Unistra A" w:hAnsi="Unistra A" w:cs="Arial"/>
              </w:rPr>
            </w:pPr>
          </w:p>
        </w:tc>
        <w:tc>
          <w:tcPr>
            <w:tcW w:w="2410" w:type="dxa"/>
            <w:shd w:val="clear" w:color="auto" w:fill="auto"/>
          </w:tcPr>
          <w:p w14:paraId="19C63854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646BA4B0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…………………….</w:t>
            </w:r>
          </w:p>
          <w:p w14:paraId="1099DA4B" w14:textId="77777777" w:rsidR="00FB25AD" w:rsidRPr="007C01E7" w:rsidRDefault="00FB25AD" w:rsidP="001A6617">
            <w:pPr>
              <w:ind w:firstLine="708"/>
              <w:rPr>
                <w:rFonts w:ascii="Unistra A" w:hAnsi="Unistra A" w:cs="Arial"/>
              </w:rPr>
            </w:pPr>
          </w:p>
        </w:tc>
        <w:tc>
          <w:tcPr>
            <w:tcW w:w="2410" w:type="dxa"/>
            <w:shd w:val="clear" w:color="auto" w:fill="auto"/>
          </w:tcPr>
          <w:p w14:paraId="7958275D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</w:p>
          <w:p w14:paraId="45EB1CDC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  <w:i/>
              </w:rPr>
              <w:t>…………………….</w:t>
            </w:r>
          </w:p>
          <w:p w14:paraId="67BF0A59" w14:textId="77777777" w:rsidR="00FB25AD" w:rsidRPr="007C01E7" w:rsidRDefault="00FB25AD" w:rsidP="001A6617">
            <w:pPr>
              <w:ind w:firstLine="708"/>
              <w:rPr>
                <w:rFonts w:ascii="Unistra A" w:hAnsi="Unistra A" w:cs="Arial"/>
              </w:rPr>
            </w:pPr>
          </w:p>
        </w:tc>
      </w:tr>
      <w:tr w:rsidR="00FB25AD" w:rsidRPr="007C01E7" w14:paraId="651745E9" w14:textId="77777777" w:rsidTr="001A6617">
        <w:trPr>
          <w:cantSplit/>
          <w:trHeight w:val="968"/>
          <w:tblHeader/>
          <w:jc w:val="center"/>
        </w:trPr>
        <w:tc>
          <w:tcPr>
            <w:tcW w:w="9846" w:type="dxa"/>
            <w:gridSpan w:val="4"/>
            <w:shd w:val="clear" w:color="auto" w:fill="auto"/>
            <w:vAlign w:val="center"/>
          </w:tcPr>
          <w:p w14:paraId="25F7DC48" w14:textId="77777777" w:rsidR="00FB25AD" w:rsidRPr="007C01E7" w:rsidRDefault="00FB25AD" w:rsidP="001A6617">
            <w:pPr>
              <w:keepLines/>
              <w:rPr>
                <w:rFonts w:ascii="Unistra A" w:hAnsi="Unistra A" w:cs="Arial"/>
              </w:rPr>
            </w:pPr>
            <w:r w:rsidRPr="007C01E7">
              <w:rPr>
                <w:rFonts w:ascii="Unistra A" w:hAnsi="Unistra A" w:cs="Arial"/>
              </w:rPr>
              <w:t>Soit en toutes lettres (Montant TTC) : ..................................................................................................................................</w:t>
            </w:r>
          </w:p>
          <w:p w14:paraId="30CA89DA" w14:textId="77777777" w:rsidR="00FB25AD" w:rsidRPr="007C01E7" w:rsidRDefault="00FB25AD" w:rsidP="001A6617">
            <w:pPr>
              <w:keepLines/>
              <w:jc w:val="center"/>
              <w:rPr>
                <w:rFonts w:ascii="Unistra A" w:hAnsi="Unistra A" w:cs="Arial"/>
                <w:i/>
              </w:rPr>
            </w:pPr>
            <w:r w:rsidRPr="007C01E7">
              <w:rPr>
                <w:rFonts w:ascii="Unistra A" w:hAnsi="Unistra A" w:cs="Arial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B6AE16B" w14:textId="612B0D7C" w:rsidR="00E57357" w:rsidRDefault="00E57357" w:rsidP="003E39B5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  <w:highlight w:val="yellow"/>
        </w:rPr>
      </w:pPr>
      <w:bookmarkStart w:id="18" w:name="_Toc512410267"/>
      <w:bookmarkStart w:id="19" w:name="_Toc512410377"/>
      <w:bookmarkStart w:id="20" w:name="_Toc481771558"/>
      <w:bookmarkStart w:id="21" w:name="_Toc505257299"/>
      <w:bookmarkStart w:id="22" w:name="_Toc516662075"/>
      <w:bookmarkStart w:id="23" w:name="_Toc386199094"/>
      <w:bookmarkStart w:id="24" w:name="_Toc463943619"/>
    </w:p>
    <w:p w14:paraId="4BB1306D" w14:textId="1494B192" w:rsidR="007C01E7" w:rsidRDefault="007C01E7" w:rsidP="003E39B5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4F848F06" w14:textId="77777777" w:rsidR="007C01E7" w:rsidRPr="004B4FC6" w:rsidRDefault="007C01E7" w:rsidP="007C01E7">
      <w:pPr>
        <w:keepNext/>
        <w:spacing w:before="36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25" w:name="_Toc386199093"/>
      <w:bookmarkStart w:id="26" w:name="_Toc463943618"/>
      <w:bookmarkStart w:id="27" w:name="_Toc203039803"/>
      <w:r w:rsidRPr="004B4FC6">
        <w:rPr>
          <w:rFonts w:ascii="Unistra A" w:hAnsi="Unistra A" w:cs="Arial"/>
          <w:b/>
          <w:bCs/>
          <w:kern w:val="28"/>
          <w:sz w:val="28"/>
        </w:rPr>
        <w:t>Article 4 : Délai d’exécution</w:t>
      </w:r>
      <w:bookmarkEnd w:id="25"/>
      <w:bookmarkEnd w:id="26"/>
      <w:bookmarkEnd w:id="27"/>
    </w:p>
    <w:p w14:paraId="32E7BF60" w14:textId="7293F4EB" w:rsidR="005C1887" w:rsidRDefault="005C1887" w:rsidP="0022797D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</w:rPr>
      </w:pPr>
    </w:p>
    <w:p w14:paraId="7486B13E" w14:textId="558ADF2F" w:rsidR="00E8363D" w:rsidRPr="005954CB" w:rsidRDefault="003E39B5" w:rsidP="0022797D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  <w:r w:rsidRPr="005954CB">
        <w:rPr>
          <w:rFonts w:ascii="Unistra A" w:hAnsi="Unistra A" w:cs="Arial"/>
        </w:rPr>
        <w:t xml:space="preserve">Le </w:t>
      </w:r>
      <w:r w:rsidR="00E34940" w:rsidRPr="005954CB">
        <w:rPr>
          <w:rFonts w:ascii="Unistra A" w:hAnsi="Unistra A" w:cs="Arial"/>
        </w:rPr>
        <w:t>délai d’exécution des travaux</w:t>
      </w:r>
      <w:r w:rsidR="008120C5" w:rsidRPr="005954CB">
        <w:rPr>
          <w:rFonts w:ascii="Unistra A" w:hAnsi="Unistra A" w:cs="Arial"/>
        </w:rPr>
        <w:t xml:space="preserve"> </w:t>
      </w:r>
      <w:r w:rsidR="0022797D" w:rsidRPr="005954CB">
        <w:rPr>
          <w:rFonts w:ascii="Unistra A" w:hAnsi="Unistra A" w:cs="Arial"/>
        </w:rPr>
        <w:t xml:space="preserve">de la tranche ferme </w:t>
      </w:r>
      <w:r w:rsidRPr="005954CB">
        <w:rPr>
          <w:rFonts w:ascii="Unistra A" w:hAnsi="Unistra A" w:cs="Arial"/>
        </w:rPr>
        <w:t xml:space="preserve">sera de </w:t>
      </w:r>
      <w:r w:rsidR="00BD3CB0" w:rsidRPr="005954CB">
        <w:rPr>
          <w:rFonts w:ascii="Unistra A" w:hAnsi="Unistra A" w:cs="Arial"/>
          <w:b/>
        </w:rPr>
        <w:t>4</w:t>
      </w:r>
      <w:r w:rsidR="008120C5" w:rsidRPr="005954CB">
        <w:rPr>
          <w:rFonts w:ascii="Unistra A" w:hAnsi="Unistra A" w:cs="Arial"/>
          <w:b/>
        </w:rPr>
        <w:t xml:space="preserve"> </w:t>
      </w:r>
      <w:r w:rsidR="00E34940" w:rsidRPr="005954CB">
        <w:rPr>
          <w:rFonts w:ascii="Unistra A" w:hAnsi="Unistra A" w:cs="Arial"/>
          <w:b/>
        </w:rPr>
        <w:t xml:space="preserve">mois </w:t>
      </w:r>
      <w:r w:rsidRPr="005954CB">
        <w:rPr>
          <w:rFonts w:ascii="Unistra A" w:hAnsi="Unistra A" w:cs="Arial"/>
          <w:b/>
        </w:rPr>
        <w:t>maximum (hors</w:t>
      </w:r>
      <w:r w:rsidR="00E8363D" w:rsidRPr="005954CB">
        <w:rPr>
          <w:rFonts w:ascii="Unistra A" w:hAnsi="Unistra A" w:cs="Arial"/>
          <w:b/>
        </w:rPr>
        <w:t xml:space="preserve"> période de préparation</w:t>
      </w:r>
      <w:r w:rsidRPr="005954CB">
        <w:rPr>
          <w:rFonts w:ascii="Unistra A" w:hAnsi="Unistra A" w:cs="Arial"/>
          <w:b/>
        </w:rPr>
        <w:t>)</w:t>
      </w:r>
      <w:r w:rsidR="00FE558E" w:rsidRPr="005954CB">
        <w:rPr>
          <w:rFonts w:ascii="Unistra A" w:hAnsi="Unistra A" w:cs="Arial"/>
          <w:b/>
        </w:rPr>
        <w:t xml:space="preserve"> à compter de la réception</w:t>
      </w:r>
      <w:r w:rsidR="00FE558E" w:rsidRPr="005954CB">
        <w:rPr>
          <w:rFonts w:ascii="Unistra A" w:hAnsi="Unistra A" w:cs="Arial"/>
        </w:rPr>
        <w:t xml:space="preserve"> de la </w:t>
      </w:r>
      <w:r w:rsidR="007C01E7" w:rsidRPr="005954CB">
        <w:rPr>
          <w:rFonts w:ascii="Unistra A" w:hAnsi="Unistra A" w:cs="Arial"/>
        </w:rPr>
        <w:t xml:space="preserve">notification par le titulaire </w:t>
      </w:r>
      <w:r w:rsidR="00FE558E" w:rsidRPr="005954CB">
        <w:rPr>
          <w:rFonts w:ascii="Unistra A" w:hAnsi="Unistra A" w:cs="Arial"/>
        </w:rPr>
        <w:t>du marché subséquent ou de l’ordre de service lui prescrivant de commencer les travaux</w:t>
      </w:r>
      <w:r w:rsidR="007C01E7" w:rsidRPr="005954CB">
        <w:rPr>
          <w:rFonts w:ascii="Unistra A" w:hAnsi="Unistra A" w:cs="Arial"/>
        </w:rPr>
        <w:t xml:space="preserve">. Les travaux démarreront à titre prévisionnel </w:t>
      </w:r>
      <w:r w:rsidR="007C01E7" w:rsidRPr="005954CB">
        <w:rPr>
          <w:rFonts w:ascii="Unistra A" w:hAnsi="Unistra A" w:cs="Arial"/>
          <w:b/>
        </w:rPr>
        <w:t>en mai 2025.</w:t>
      </w:r>
    </w:p>
    <w:p w14:paraId="4BA103A3" w14:textId="77777777" w:rsidR="005954CB" w:rsidRPr="005954CB" w:rsidRDefault="005954CB" w:rsidP="0022797D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</w:p>
    <w:p w14:paraId="5E4C3206" w14:textId="51563748" w:rsidR="00291FBF" w:rsidRPr="005954CB" w:rsidRDefault="005954CB" w:rsidP="0022797D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eastAsiaTheme="minorHAnsi" w:hAnsi="Unistra A" w:cs="ArialMT"/>
          <w:lang w:eastAsia="en-US"/>
        </w:rPr>
      </w:pPr>
      <w:r w:rsidRPr="005954CB">
        <w:rPr>
          <w:rFonts w:ascii="Unistra A" w:eastAsiaTheme="minorHAnsi" w:hAnsi="Unistra A" w:cs="ArialMT"/>
          <w:lang w:eastAsia="en-US"/>
        </w:rPr>
        <w:t>Conformément à l’article 28.1 CCAG travaux, la durée de la période de préparation est de 2 mois.</w:t>
      </w:r>
    </w:p>
    <w:p w14:paraId="183B4E09" w14:textId="2643BC40" w:rsidR="005954CB" w:rsidRPr="005954CB" w:rsidRDefault="005954CB" w:rsidP="0022797D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eastAsiaTheme="minorHAnsi" w:hAnsi="Unistra A" w:cs="ArialMT"/>
          <w:lang w:eastAsia="en-US"/>
        </w:rPr>
      </w:pPr>
    </w:p>
    <w:p w14:paraId="0F99B66C" w14:textId="3B6D8C8B" w:rsidR="005954CB" w:rsidRPr="005954CB" w:rsidRDefault="005954CB" w:rsidP="0022797D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  <w:r w:rsidRPr="005954CB">
        <w:rPr>
          <w:rFonts w:ascii="Unistra A" w:eastAsiaTheme="minorHAnsi" w:hAnsi="Unistra A" w:cs="ArialMT"/>
          <w:lang w:eastAsia="en-US"/>
        </w:rPr>
        <w:t xml:space="preserve">La durée d’exécution de la tranche optionnelle 01 est </w:t>
      </w:r>
      <w:r w:rsidRPr="005954CB">
        <w:rPr>
          <w:rFonts w:ascii="Unistra A" w:eastAsiaTheme="minorHAnsi" w:hAnsi="Unistra A" w:cs="ArialMT"/>
          <w:b/>
          <w:lang w:eastAsia="en-US"/>
        </w:rPr>
        <w:t>de 6 mois (hors période de préparation) à compter de la réception par le titulaire de l’ordre de service d’affermissement</w:t>
      </w:r>
      <w:r w:rsidRPr="005954CB">
        <w:rPr>
          <w:rFonts w:ascii="Unistra A" w:eastAsiaTheme="minorHAnsi" w:hAnsi="Unistra A" w:cs="ArialMT"/>
          <w:lang w:eastAsia="en-US"/>
        </w:rPr>
        <w:t>.</w:t>
      </w:r>
    </w:p>
    <w:p w14:paraId="5B55F183" w14:textId="43E958AC" w:rsidR="005C1887" w:rsidRDefault="005C1887" w:rsidP="00FE558E">
      <w:pPr>
        <w:autoSpaceDE w:val="0"/>
        <w:autoSpaceDN w:val="0"/>
        <w:adjustRightInd w:val="0"/>
        <w:jc w:val="both"/>
        <w:rPr>
          <w:rFonts w:ascii="Unistra A" w:eastAsiaTheme="minorHAnsi" w:hAnsi="Unistra A" w:cs="CIDFont+F2"/>
          <w:sz w:val="24"/>
          <w:szCs w:val="24"/>
          <w:lang w:eastAsia="en-US"/>
        </w:rPr>
      </w:pPr>
      <w:bookmarkStart w:id="28" w:name="_Toc481771559"/>
      <w:bookmarkStart w:id="29" w:name="_Toc505257300"/>
      <w:bookmarkStart w:id="30" w:name="_Toc512410268"/>
      <w:bookmarkStart w:id="31" w:name="_Toc512410378"/>
      <w:bookmarkStart w:id="32" w:name="_Toc517457286"/>
      <w:bookmarkStart w:id="33" w:name="_GoBack"/>
      <w:bookmarkEnd w:id="18"/>
      <w:bookmarkEnd w:id="19"/>
      <w:bookmarkEnd w:id="20"/>
      <w:bookmarkEnd w:id="21"/>
      <w:bookmarkEnd w:id="22"/>
      <w:bookmarkEnd w:id="33"/>
    </w:p>
    <w:p w14:paraId="037F226D" w14:textId="78593213" w:rsidR="006943BE" w:rsidRDefault="006943BE" w:rsidP="00FE558E">
      <w:pPr>
        <w:autoSpaceDE w:val="0"/>
        <w:autoSpaceDN w:val="0"/>
        <w:adjustRightInd w:val="0"/>
        <w:jc w:val="both"/>
        <w:rPr>
          <w:rFonts w:ascii="Unistra A" w:eastAsiaTheme="minorHAnsi" w:hAnsi="Unistra A" w:cs="CIDFont+F2"/>
          <w:sz w:val="24"/>
          <w:szCs w:val="24"/>
          <w:lang w:eastAsia="en-US"/>
        </w:rPr>
      </w:pPr>
    </w:p>
    <w:p w14:paraId="10E3025C" w14:textId="2DDB3842" w:rsidR="006943BE" w:rsidRDefault="006943BE" w:rsidP="00FE558E">
      <w:pPr>
        <w:autoSpaceDE w:val="0"/>
        <w:autoSpaceDN w:val="0"/>
        <w:adjustRightInd w:val="0"/>
        <w:jc w:val="both"/>
        <w:rPr>
          <w:rFonts w:ascii="Unistra A" w:eastAsiaTheme="minorHAnsi" w:hAnsi="Unistra A" w:cs="CIDFont+F2"/>
          <w:sz w:val="24"/>
          <w:szCs w:val="24"/>
          <w:lang w:eastAsia="en-US"/>
        </w:rPr>
      </w:pPr>
    </w:p>
    <w:p w14:paraId="4E0A12BE" w14:textId="3DF72683" w:rsidR="006943BE" w:rsidRDefault="006943BE" w:rsidP="00FE558E">
      <w:pPr>
        <w:autoSpaceDE w:val="0"/>
        <w:autoSpaceDN w:val="0"/>
        <w:adjustRightInd w:val="0"/>
        <w:jc w:val="both"/>
        <w:rPr>
          <w:rFonts w:ascii="Unistra A" w:eastAsiaTheme="minorHAnsi" w:hAnsi="Unistra A" w:cs="CIDFont+F2"/>
          <w:sz w:val="24"/>
          <w:szCs w:val="24"/>
          <w:lang w:eastAsia="en-US"/>
        </w:rPr>
      </w:pPr>
    </w:p>
    <w:p w14:paraId="4D8D399E" w14:textId="360D8EE2" w:rsidR="006943BE" w:rsidRDefault="006943BE" w:rsidP="00FE558E">
      <w:pPr>
        <w:autoSpaceDE w:val="0"/>
        <w:autoSpaceDN w:val="0"/>
        <w:adjustRightInd w:val="0"/>
        <w:jc w:val="both"/>
        <w:rPr>
          <w:rFonts w:ascii="Unistra A" w:eastAsiaTheme="minorHAnsi" w:hAnsi="Unistra A" w:cs="CIDFont+F2"/>
          <w:sz w:val="24"/>
          <w:szCs w:val="24"/>
          <w:lang w:eastAsia="en-US"/>
        </w:rPr>
      </w:pPr>
    </w:p>
    <w:p w14:paraId="51D11795" w14:textId="0A890B9E" w:rsidR="00FE558E" w:rsidRPr="00FE558E" w:rsidRDefault="00FE558E" w:rsidP="00FE558E">
      <w:pPr>
        <w:autoSpaceDE w:val="0"/>
        <w:autoSpaceDN w:val="0"/>
        <w:adjustRightInd w:val="0"/>
        <w:jc w:val="both"/>
        <w:rPr>
          <w:rFonts w:ascii="Unistra A" w:eastAsiaTheme="minorHAnsi" w:hAnsi="Unistra A" w:cs="CIDFont+F2"/>
          <w:sz w:val="24"/>
          <w:szCs w:val="24"/>
          <w:lang w:eastAsia="en-US"/>
        </w:rPr>
      </w:pPr>
    </w:p>
    <w:p w14:paraId="577E971C" w14:textId="3B1FCFD7" w:rsidR="00AE2290" w:rsidRPr="00FE558E" w:rsidRDefault="00AE2290" w:rsidP="00AE2290">
      <w:pPr>
        <w:keepNext/>
        <w:spacing w:before="24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34" w:name="_Toc203039804"/>
      <w:bookmarkEnd w:id="28"/>
      <w:bookmarkEnd w:id="29"/>
      <w:bookmarkEnd w:id="30"/>
      <w:bookmarkEnd w:id="31"/>
      <w:bookmarkEnd w:id="32"/>
      <w:r w:rsidRPr="00FE558E">
        <w:rPr>
          <w:rFonts w:ascii="Unistra A" w:hAnsi="Unistra A" w:cs="Arial"/>
          <w:b/>
          <w:bCs/>
          <w:kern w:val="28"/>
          <w:sz w:val="28"/>
        </w:rPr>
        <w:lastRenderedPageBreak/>
        <w:t>Article 5 : Documents constitutif</w:t>
      </w:r>
      <w:r w:rsidR="00FE558E">
        <w:rPr>
          <w:rFonts w:ascii="Unistra A" w:hAnsi="Unistra A" w:cs="Arial"/>
          <w:b/>
          <w:bCs/>
          <w:kern w:val="28"/>
          <w:sz w:val="28"/>
        </w:rPr>
        <w:t>s</w:t>
      </w:r>
      <w:r w:rsidRPr="00FE558E">
        <w:rPr>
          <w:rFonts w:ascii="Unistra A" w:hAnsi="Unistra A" w:cs="Arial"/>
          <w:b/>
          <w:bCs/>
          <w:kern w:val="28"/>
          <w:sz w:val="28"/>
        </w:rPr>
        <w:t xml:space="preserve"> du présent marché subséquent</w:t>
      </w:r>
      <w:bookmarkEnd w:id="34"/>
    </w:p>
    <w:p w14:paraId="2E77E391" w14:textId="77777777" w:rsidR="00AE2290" w:rsidRPr="003010A9" w:rsidRDefault="00AE2290" w:rsidP="003860A5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  <w:highlight w:val="yellow"/>
          <w:u w:val="single"/>
        </w:rPr>
      </w:pPr>
    </w:p>
    <w:p w14:paraId="4861F5B6" w14:textId="77777777" w:rsidR="00065FEE" w:rsidRPr="005954CB" w:rsidRDefault="00065FEE" w:rsidP="003860A5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  <w:r w:rsidRPr="005954CB">
        <w:rPr>
          <w:rFonts w:ascii="Unistra A" w:hAnsi="Unistra A" w:cs="Arial"/>
          <w:u w:val="single"/>
        </w:rPr>
        <w:t>Le pr</w:t>
      </w:r>
      <w:r w:rsidR="00F03111" w:rsidRPr="005954CB">
        <w:rPr>
          <w:rFonts w:ascii="Unistra A" w:hAnsi="Unistra A" w:cs="Arial"/>
          <w:u w:val="single"/>
        </w:rPr>
        <w:t>ésent</w:t>
      </w:r>
      <w:r w:rsidRPr="005954CB">
        <w:rPr>
          <w:rFonts w:ascii="Unistra A" w:hAnsi="Unistra A" w:cs="Arial"/>
          <w:u w:val="single"/>
        </w:rPr>
        <w:t xml:space="preserve"> marché subséquent se compose des pièces suivantes </w:t>
      </w:r>
      <w:r w:rsidRPr="005954CB">
        <w:rPr>
          <w:rFonts w:ascii="Unistra A" w:hAnsi="Unistra A" w:cs="Arial"/>
        </w:rPr>
        <w:t>:</w:t>
      </w:r>
    </w:p>
    <w:p w14:paraId="711C1E42" w14:textId="77777777" w:rsidR="00065FEE" w:rsidRPr="005954CB" w:rsidRDefault="00065FEE" w:rsidP="003860A5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Unistra A" w:hAnsi="Unistra A" w:cs="Arial"/>
          <w:highlight w:val="yellow"/>
        </w:rPr>
      </w:pPr>
    </w:p>
    <w:p w14:paraId="5EC1AD54" w14:textId="1221E02A" w:rsidR="00065FEE" w:rsidRPr="005954CB" w:rsidRDefault="004B4FC6" w:rsidP="003860A5">
      <w:pPr>
        <w:numPr>
          <w:ilvl w:val="0"/>
          <w:numId w:val="4"/>
        </w:numPr>
        <w:spacing w:line="276" w:lineRule="auto"/>
        <w:contextualSpacing/>
        <w:jc w:val="both"/>
        <w:rPr>
          <w:rFonts w:ascii="Unistra A" w:eastAsiaTheme="minorHAnsi" w:hAnsi="Unistra A" w:cs="Arial"/>
          <w:lang w:eastAsia="en-US"/>
        </w:rPr>
      </w:pPr>
      <w:r w:rsidRPr="005954CB">
        <w:rPr>
          <w:rFonts w:ascii="Unistra A" w:eastAsiaTheme="minorHAnsi" w:hAnsi="Unistra A" w:cs="Arial"/>
          <w:lang w:eastAsia="en-US"/>
        </w:rPr>
        <w:t>Le marché subséquent et son annexe</w:t>
      </w:r>
      <w:r w:rsidR="00065FEE" w:rsidRPr="005954CB">
        <w:rPr>
          <w:rFonts w:ascii="Unistra A" w:eastAsiaTheme="minorHAnsi" w:hAnsi="Unistra A" w:cs="Arial"/>
          <w:lang w:eastAsia="en-US"/>
        </w:rPr>
        <w:t> :</w:t>
      </w:r>
    </w:p>
    <w:p w14:paraId="3DE81DDC" w14:textId="05B6020B" w:rsidR="007B57DE" w:rsidRPr="005954CB" w:rsidRDefault="00B66398" w:rsidP="003860A5">
      <w:pPr>
        <w:pStyle w:val="Paragraphedeliste"/>
        <w:numPr>
          <w:ilvl w:val="0"/>
          <w:numId w:val="1"/>
        </w:numPr>
        <w:spacing w:after="200" w:line="276" w:lineRule="auto"/>
        <w:ind w:left="1569"/>
        <w:jc w:val="both"/>
        <w:rPr>
          <w:rFonts w:ascii="Unistra A" w:eastAsiaTheme="minorHAnsi" w:hAnsi="Unistra A" w:cs="Arial"/>
          <w:lang w:eastAsia="en-US"/>
        </w:rPr>
      </w:pPr>
      <w:r w:rsidRPr="005954CB">
        <w:rPr>
          <w:rFonts w:ascii="Unistra A" w:eastAsiaTheme="minorHAnsi" w:hAnsi="Unistra A" w:cs="Arial"/>
          <w:lang w:eastAsia="en-US"/>
        </w:rPr>
        <w:t>Annexe 1</w:t>
      </w:r>
      <w:r w:rsidR="00351886" w:rsidRPr="005954CB">
        <w:rPr>
          <w:rFonts w:ascii="Unistra A" w:eastAsiaTheme="minorHAnsi" w:hAnsi="Unistra A" w:cs="Arial"/>
          <w:lang w:eastAsia="en-US"/>
        </w:rPr>
        <w:t> :</w:t>
      </w:r>
      <w:r w:rsidR="00065FEE" w:rsidRPr="005954CB">
        <w:rPr>
          <w:rFonts w:ascii="Unistra A" w:eastAsiaTheme="minorHAnsi" w:hAnsi="Unistra A" w:cs="Arial"/>
          <w:lang w:eastAsia="en-US"/>
        </w:rPr>
        <w:t> </w:t>
      </w:r>
      <w:r w:rsidR="00351886" w:rsidRPr="005954CB">
        <w:rPr>
          <w:rFonts w:ascii="Unistra A" w:eastAsiaTheme="minorHAnsi" w:hAnsi="Unistra A" w:cs="Arial"/>
          <w:lang w:eastAsia="en-US"/>
        </w:rPr>
        <w:t>d</w:t>
      </w:r>
      <w:r w:rsidR="00065FEE" w:rsidRPr="005954CB">
        <w:rPr>
          <w:rFonts w:ascii="Unistra A" w:eastAsiaTheme="minorHAnsi" w:hAnsi="Unistra A" w:cs="Arial"/>
          <w:lang w:eastAsia="en-US"/>
        </w:rPr>
        <w:t>é</w:t>
      </w:r>
      <w:r w:rsidR="00005338" w:rsidRPr="005954CB">
        <w:rPr>
          <w:rFonts w:ascii="Unistra A" w:eastAsiaTheme="minorHAnsi" w:hAnsi="Unistra A" w:cs="Arial"/>
          <w:lang w:eastAsia="en-US"/>
        </w:rPr>
        <w:t>signation des co</w:t>
      </w:r>
      <w:r w:rsidR="00065FEE" w:rsidRPr="005954CB">
        <w:rPr>
          <w:rFonts w:ascii="Unistra A" w:eastAsiaTheme="minorHAnsi" w:hAnsi="Unistra A" w:cs="Arial"/>
          <w:lang w:eastAsia="en-US"/>
        </w:rPr>
        <w:t>traitants et répartition des prestations</w:t>
      </w:r>
    </w:p>
    <w:p w14:paraId="3A389806" w14:textId="0325B0BA" w:rsidR="000F1CE1" w:rsidRPr="005954CB" w:rsidRDefault="000F1CE1" w:rsidP="00A830A9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="Unistra A" w:eastAsiaTheme="minorHAnsi" w:hAnsi="Unistra A" w:cs="Arial"/>
          <w:lang w:eastAsia="en-US"/>
        </w:rPr>
      </w:pPr>
      <w:r w:rsidRPr="005954CB">
        <w:rPr>
          <w:rFonts w:ascii="Unistra A" w:eastAsiaTheme="minorHAnsi" w:hAnsi="Unistra A" w:cs="Arial"/>
          <w:lang w:eastAsia="en-US"/>
        </w:rPr>
        <w:t xml:space="preserve">Le </w:t>
      </w:r>
      <w:r w:rsidR="00705BDA" w:rsidRPr="005954CB">
        <w:rPr>
          <w:rFonts w:ascii="Unistra A" w:eastAsiaTheme="minorHAnsi" w:hAnsi="Unistra A" w:cs="Arial"/>
          <w:lang w:eastAsia="en-US"/>
        </w:rPr>
        <w:t>CCTP décrivant les travaux</w:t>
      </w:r>
      <w:r w:rsidR="00A830A9" w:rsidRPr="005954CB">
        <w:rPr>
          <w:rFonts w:ascii="Unistra A" w:eastAsiaTheme="minorHAnsi" w:hAnsi="Unistra A" w:cs="Arial"/>
          <w:lang w:eastAsia="en-US"/>
        </w:rPr>
        <w:t xml:space="preserve"> </w:t>
      </w:r>
      <w:r w:rsidR="006C2BA1" w:rsidRPr="005954CB">
        <w:rPr>
          <w:rFonts w:ascii="Unistra A" w:eastAsiaTheme="minorHAnsi" w:hAnsi="Unistra A" w:cs="Arial"/>
          <w:lang w:eastAsia="en-US"/>
        </w:rPr>
        <w:t xml:space="preserve">ainsi que toutes les pièces </w:t>
      </w:r>
      <w:r w:rsidR="006B2C52" w:rsidRPr="005954CB">
        <w:rPr>
          <w:rFonts w:ascii="Unistra A" w:eastAsiaTheme="minorHAnsi" w:hAnsi="Unistra A" w:cs="Arial"/>
          <w:lang w:eastAsia="en-US"/>
        </w:rPr>
        <w:t xml:space="preserve">qu’il exige </w:t>
      </w:r>
      <w:r w:rsidRPr="005954CB">
        <w:rPr>
          <w:rFonts w:ascii="Unistra A" w:eastAsiaTheme="minorHAnsi" w:hAnsi="Unistra A" w:cs="Arial"/>
          <w:lang w:eastAsia="en-US"/>
        </w:rPr>
        <w:t>;</w:t>
      </w:r>
    </w:p>
    <w:p w14:paraId="6DE73D65" w14:textId="327DA682" w:rsidR="00322523" w:rsidRPr="005954CB" w:rsidRDefault="00FB7774" w:rsidP="00705BDA">
      <w:pPr>
        <w:pStyle w:val="Paragraphedeliste"/>
        <w:numPr>
          <w:ilvl w:val="0"/>
          <w:numId w:val="4"/>
        </w:numPr>
        <w:rPr>
          <w:rFonts w:ascii="Unistra A" w:eastAsiaTheme="minorHAnsi" w:hAnsi="Unistra A" w:cs="Arial"/>
          <w:lang w:eastAsia="en-US"/>
        </w:rPr>
      </w:pPr>
      <w:r w:rsidRPr="005954CB">
        <w:rPr>
          <w:rFonts w:ascii="Unistra A" w:eastAsiaTheme="minorHAnsi" w:hAnsi="Unistra A" w:cs="Arial"/>
          <w:lang w:eastAsia="en-US"/>
        </w:rPr>
        <w:t>Les plans</w:t>
      </w:r>
    </w:p>
    <w:p w14:paraId="05D4C7BC" w14:textId="07B3DD5B" w:rsidR="00002D6E" w:rsidRPr="005954CB" w:rsidRDefault="00EF2225" w:rsidP="00A830A9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="Unistra A" w:eastAsiaTheme="minorHAnsi" w:hAnsi="Unistra A" w:cs="Arial"/>
          <w:lang w:eastAsia="en-US"/>
        </w:rPr>
      </w:pPr>
      <w:r w:rsidRPr="005954CB">
        <w:rPr>
          <w:rFonts w:ascii="Unistra A" w:eastAsiaTheme="minorHAnsi" w:hAnsi="Unistra A" w:cs="Arial"/>
          <w:lang w:eastAsia="en-US"/>
        </w:rPr>
        <w:t>Le p</w:t>
      </w:r>
      <w:r w:rsidR="00002D6E" w:rsidRPr="005954CB">
        <w:rPr>
          <w:rFonts w:ascii="Unistra A" w:eastAsiaTheme="minorHAnsi" w:hAnsi="Unistra A" w:cs="Arial"/>
          <w:lang w:eastAsia="en-US"/>
        </w:rPr>
        <w:t xml:space="preserve">lanning </w:t>
      </w:r>
      <w:r w:rsidR="00FB2A6E" w:rsidRPr="005954CB">
        <w:rPr>
          <w:rFonts w:ascii="Unistra A" w:eastAsiaTheme="minorHAnsi" w:hAnsi="Unistra A" w:cs="Arial"/>
          <w:lang w:eastAsia="en-US"/>
        </w:rPr>
        <w:t>d’opération</w:t>
      </w:r>
      <w:r w:rsidR="00002D6E" w:rsidRPr="005954CB">
        <w:rPr>
          <w:rFonts w:ascii="Unistra A" w:eastAsiaTheme="minorHAnsi" w:hAnsi="Unistra A" w:cs="Arial"/>
          <w:lang w:eastAsia="en-US"/>
        </w:rPr>
        <w:t xml:space="preserve"> approuvé par le maitre d’ouvrage ; </w:t>
      </w:r>
    </w:p>
    <w:p w14:paraId="20D9F056" w14:textId="521AA498" w:rsidR="00C73C9F" w:rsidRPr="005954CB" w:rsidRDefault="00C73C9F" w:rsidP="00C73C9F">
      <w:pPr>
        <w:pStyle w:val="Paragraphedeliste"/>
        <w:numPr>
          <w:ilvl w:val="0"/>
          <w:numId w:val="4"/>
        </w:numPr>
        <w:rPr>
          <w:rFonts w:ascii="Unistra A" w:eastAsiaTheme="minorHAnsi" w:hAnsi="Unistra A" w:cs="Arial"/>
          <w:lang w:eastAsia="en-US"/>
        </w:rPr>
      </w:pPr>
      <w:r w:rsidRPr="005954CB">
        <w:rPr>
          <w:rFonts w:ascii="Unistra A" w:eastAsiaTheme="minorHAnsi" w:hAnsi="Unistra A" w:cs="Arial"/>
          <w:lang w:eastAsia="en-US"/>
        </w:rPr>
        <w:t xml:space="preserve">La décomposition de l’offre financière sous la forme de la DPGF ; </w:t>
      </w:r>
    </w:p>
    <w:p w14:paraId="20FE0B18" w14:textId="2FC30DB0" w:rsidR="00705BDA" w:rsidRPr="005954CB" w:rsidRDefault="00705BDA" w:rsidP="003860A5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="Unistra A" w:eastAsiaTheme="minorHAnsi" w:hAnsi="Unistra A" w:cs="Arial"/>
          <w:lang w:eastAsia="en-US"/>
        </w:rPr>
      </w:pPr>
      <w:r w:rsidRPr="005954CB">
        <w:rPr>
          <w:rFonts w:ascii="Unistra A" w:eastAsiaTheme="minorHAnsi" w:hAnsi="Unistra A" w:cs="Arial"/>
          <w:lang w:eastAsia="en-US"/>
        </w:rPr>
        <w:t>Le</w:t>
      </w:r>
      <w:r w:rsidR="0095382D" w:rsidRPr="005954CB">
        <w:rPr>
          <w:rFonts w:ascii="Unistra A" w:eastAsiaTheme="minorHAnsi" w:hAnsi="Unistra A" w:cs="Arial"/>
          <w:lang w:eastAsia="en-US"/>
        </w:rPr>
        <w:t>s</w:t>
      </w:r>
      <w:r w:rsidRPr="005954CB">
        <w:rPr>
          <w:rFonts w:ascii="Unistra A" w:eastAsiaTheme="minorHAnsi" w:hAnsi="Unistra A" w:cs="Arial"/>
          <w:lang w:eastAsia="en-US"/>
        </w:rPr>
        <w:t xml:space="preserve"> DSCS</w:t>
      </w:r>
      <w:r w:rsidR="002659B9" w:rsidRPr="005954CB">
        <w:rPr>
          <w:rFonts w:ascii="Unistra A" w:eastAsiaTheme="minorHAnsi" w:hAnsi="Unistra A" w:cs="Arial"/>
          <w:lang w:eastAsia="en-US"/>
        </w:rPr>
        <w:t> :</w:t>
      </w:r>
    </w:p>
    <w:p w14:paraId="53F45816" w14:textId="77777777" w:rsidR="002659B9" w:rsidRPr="00C515F4" w:rsidRDefault="002659B9" w:rsidP="002659B9">
      <w:pPr>
        <w:numPr>
          <w:ilvl w:val="1"/>
          <w:numId w:val="4"/>
        </w:numPr>
        <w:suppressAutoHyphens/>
        <w:spacing w:before="57" w:after="57" w:line="240" w:lineRule="exact"/>
        <w:jc w:val="both"/>
        <w:rPr>
          <w:rFonts w:ascii="Unistra A" w:hAnsi="Unistra A"/>
        </w:rPr>
      </w:pPr>
      <w:r w:rsidRPr="00C515F4">
        <w:rPr>
          <w:rFonts w:ascii="Unistra A" w:hAnsi="Unistra A"/>
        </w:rPr>
        <w:t xml:space="preserve">DSCS Thermique : CHF_DSCS ; </w:t>
      </w:r>
    </w:p>
    <w:p w14:paraId="5FE41F67" w14:textId="77777777" w:rsidR="002659B9" w:rsidRPr="00C515F4" w:rsidRDefault="002659B9" w:rsidP="002659B9">
      <w:pPr>
        <w:numPr>
          <w:ilvl w:val="1"/>
          <w:numId w:val="4"/>
        </w:numPr>
        <w:suppressAutoHyphens/>
        <w:spacing w:before="57" w:after="57" w:line="240" w:lineRule="exact"/>
        <w:jc w:val="both"/>
        <w:rPr>
          <w:rFonts w:ascii="Unistra A" w:hAnsi="Unistra A"/>
        </w:rPr>
      </w:pPr>
      <w:r w:rsidRPr="00C515F4">
        <w:rPr>
          <w:rFonts w:ascii="Unistra A" w:hAnsi="Unistra A"/>
        </w:rPr>
        <w:t xml:space="preserve">DSCS Electricité : EL_DSCS ; </w:t>
      </w:r>
    </w:p>
    <w:p w14:paraId="4D95A356" w14:textId="77777777" w:rsidR="002659B9" w:rsidRPr="00C515F4" w:rsidRDefault="002659B9" w:rsidP="002659B9">
      <w:pPr>
        <w:numPr>
          <w:ilvl w:val="1"/>
          <w:numId w:val="4"/>
        </w:numPr>
        <w:suppressAutoHyphens/>
        <w:spacing w:before="57" w:after="57" w:line="240" w:lineRule="exact"/>
        <w:jc w:val="both"/>
        <w:rPr>
          <w:rFonts w:ascii="Unistra A" w:hAnsi="Unistra A"/>
        </w:rPr>
      </w:pPr>
      <w:r w:rsidRPr="00C515F4">
        <w:rPr>
          <w:rFonts w:ascii="Unistra A" w:hAnsi="Unistra A"/>
        </w:rPr>
        <w:t xml:space="preserve">DSCS GTC - Supervision : </w:t>
      </w:r>
    </w:p>
    <w:p w14:paraId="00A7E9D2" w14:textId="77777777" w:rsidR="002659B9" w:rsidRPr="00C515F4" w:rsidRDefault="002659B9" w:rsidP="002659B9">
      <w:pPr>
        <w:numPr>
          <w:ilvl w:val="2"/>
          <w:numId w:val="4"/>
        </w:numPr>
        <w:suppressAutoHyphens/>
        <w:spacing w:before="57" w:after="57" w:line="240" w:lineRule="exact"/>
        <w:jc w:val="both"/>
        <w:rPr>
          <w:rFonts w:ascii="Unistra A" w:hAnsi="Unistra A"/>
        </w:rPr>
      </w:pPr>
      <w:proofErr w:type="spellStart"/>
      <w:r w:rsidRPr="00C515F4">
        <w:rPr>
          <w:rFonts w:ascii="Unistra A" w:hAnsi="Unistra A"/>
        </w:rPr>
        <w:t>DSCS_GTC_GENERAL_RevD</w:t>
      </w:r>
      <w:proofErr w:type="spellEnd"/>
      <w:r w:rsidRPr="00C515F4">
        <w:rPr>
          <w:rFonts w:ascii="Unistra A" w:hAnsi="Unistra A"/>
        </w:rPr>
        <w:t xml:space="preserve"> ; </w:t>
      </w:r>
    </w:p>
    <w:p w14:paraId="44C1CD05" w14:textId="77777777" w:rsidR="002659B9" w:rsidRPr="00C515F4" w:rsidRDefault="002659B9" w:rsidP="002659B9">
      <w:pPr>
        <w:numPr>
          <w:ilvl w:val="2"/>
          <w:numId w:val="4"/>
        </w:numPr>
        <w:suppressAutoHyphens/>
        <w:spacing w:before="57" w:after="57" w:line="240" w:lineRule="exact"/>
        <w:jc w:val="both"/>
        <w:rPr>
          <w:rFonts w:ascii="Unistra A" w:hAnsi="Unistra A"/>
        </w:rPr>
      </w:pPr>
      <w:proofErr w:type="spellStart"/>
      <w:r w:rsidRPr="00C515F4">
        <w:rPr>
          <w:rFonts w:ascii="Unistra A" w:hAnsi="Unistra A"/>
        </w:rPr>
        <w:t>DSCS_GTC_Supervision_RevB</w:t>
      </w:r>
      <w:proofErr w:type="spellEnd"/>
      <w:r w:rsidRPr="00C515F4">
        <w:rPr>
          <w:rFonts w:ascii="Unistra A" w:hAnsi="Unistra A"/>
        </w:rPr>
        <w:t xml:space="preserve"> ; </w:t>
      </w:r>
    </w:p>
    <w:p w14:paraId="59E30757" w14:textId="77777777" w:rsidR="002659B9" w:rsidRPr="00C515F4" w:rsidRDefault="002659B9" w:rsidP="002659B9">
      <w:pPr>
        <w:numPr>
          <w:ilvl w:val="1"/>
          <w:numId w:val="4"/>
        </w:numPr>
        <w:suppressAutoHyphens/>
        <w:spacing w:before="57" w:after="57" w:line="240" w:lineRule="exact"/>
        <w:jc w:val="both"/>
        <w:rPr>
          <w:rFonts w:ascii="Unistra A" w:hAnsi="Unistra A"/>
        </w:rPr>
      </w:pPr>
      <w:r w:rsidRPr="00C515F4">
        <w:rPr>
          <w:rFonts w:ascii="Unistra A" w:hAnsi="Unistra A"/>
        </w:rPr>
        <w:t xml:space="preserve">DSCS : </w:t>
      </w:r>
      <w:proofErr w:type="spellStart"/>
      <w:r w:rsidRPr="00C515F4">
        <w:rPr>
          <w:rFonts w:ascii="Unistra A" w:hAnsi="Unistra A"/>
        </w:rPr>
        <w:t>Automatisme_Programmes_Generaux</w:t>
      </w:r>
      <w:proofErr w:type="spellEnd"/>
      <w:r w:rsidRPr="00C515F4">
        <w:rPr>
          <w:rFonts w:ascii="Unistra A" w:hAnsi="Unistra A"/>
        </w:rPr>
        <w:t xml:space="preserve"> _</w:t>
      </w:r>
      <w:proofErr w:type="spellStart"/>
      <w:r w:rsidRPr="00C515F4">
        <w:rPr>
          <w:rFonts w:ascii="Unistra A" w:hAnsi="Unistra A"/>
        </w:rPr>
        <w:t>RevC</w:t>
      </w:r>
      <w:proofErr w:type="spellEnd"/>
      <w:r w:rsidRPr="00C515F4">
        <w:rPr>
          <w:rFonts w:ascii="Unistra A" w:hAnsi="Unistra A"/>
        </w:rPr>
        <w:t xml:space="preserve"> ; </w:t>
      </w:r>
    </w:p>
    <w:p w14:paraId="759D87B1" w14:textId="77777777" w:rsidR="002659B9" w:rsidRPr="00C515F4" w:rsidRDefault="002659B9" w:rsidP="002659B9">
      <w:pPr>
        <w:pStyle w:val="Normal1"/>
        <w:numPr>
          <w:ilvl w:val="1"/>
          <w:numId w:val="4"/>
        </w:numPr>
        <w:spacing w:before="60"/>
        <w:rPr>
          <w:rFonts w:ascii="Unistra A" w:hAnsi="Unistra A"/>
          <w:color w:val="000000"/>
        </w:rPr>
      </w:pPr>
      <w:r w:rsidRPr="00C515F4">
        <w:rPr>
          <w:rFonts w:ascii="Unistra A" w:hAnsi="Unistra A"/>
        </w:rPr>
        <w:t xml:space="preserve">Mnémoniques : </w:t>
      </w:r>
      <w:proofErr w:type="spellStart"/>
      <w:r w:rsidRPr="00C515F4">
        <w:rPr>
          <w:rFonts w:ascii="Unistra A" w:hAnsi="Unistra A"/>
        </w:rPr>
        <w:t>DSCS_Mnemoniques</w:t>
      </w:r>
      <w:proofErr w:type="spellEnd"/>
      <w:r w:rsidRPr="00C515F4">
        <w:rPr>
          <w:rFonts w:ascii="Unistra A" w:hAnsi="Unistra A"/>
        </w:rPr>
        <w:t> ;</w:t>
      </w:r>
    </w:p>
    <w:p w14:paraId="68F0F7B8" w14:textId="77777777" w:rsidR="002659B9" w:rsidRPr="00FE558E" w:rsidRDefault="002659B9" w:rsidP="002659B9">
      <w:pPr>
        <w:pStyle w:val="Paragraphedeliste"/>
        <w:spacing w:after="200" w:line="276" w:lineRule="auto"/>
        <w:jc w:val="both"/>
        <w:rPr>
          <w:rFonts w:ascii="Unistra A" w:eastAsiaTheme="minorHAnsi" w:hAnsi="Unistra A" w:cs="Arial"/>
          <w:sz w:val="24"/>
          <w:szCs w:val="24"/>
          <w:lang w:eastAsia="en-US"/>
        </w:rPr>
      </w:pPr>
    </w:p>
    <w:bookmarkEnd w:id="23"/>
    <w:bookmarkEnd w:id="24"/>
    <w:p w14:paraId="215728DC" w14:textId="77777777" w:rsidR="001819AD" w:rsidRPr="003010A9" w:rsidRDefault="001819AD" w:rsidP="00F90868">
      <w:pPr>
        <w:pStyle w:val="Sansinterligne"/>
        <w:rPr>
          <w:rFonts w:ascii="Unistra A" w:hAnsi="Unistra A"/>
          <w:sz w:val="24"/>
          <w:szCs w:val="24"/>
          <w:highlight w:val="yellow"/>
        </w:rPr>
      </w:pPr>
    </w:p>
    <w:p w14:paraId="5A8FDF01" w14:textId="6A20487C" w:rsidR="008D57A8" w:rsidRPr="00FE558E" w:rsidRDefault="005C5F8D" w:rsidP="00524D07">
      <w:pPr>
        <w:keepNext/>
        <w:spacing w:before="24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35" w:name="_Toc509492775"/>
      <w:bookmarkStart w:id="36" w:name="_Toc203039805"/>
      <w:bookmarkStart w:id="37" w:name="_Toc386199095"/>
      <w:bookmarkStart w:id="38" w:name="_Toc463943620"/>
      <w:r w:rsidRPr="00FE558E">
        <w:rPr>
          <w:rFonts w:ascii="Unistra A" w:hAnsi="Unistra A" w:cs="Arial"/>
          <w:b/>
          <w:bCs/>
          <w:kern w:val="28"/>
          <w:sz w:val="28"/>
        </w:rPr>
        <w:t>Article 6</w:t>
      </w:r>
      <w:r w:rsidR="008D57A8" w:rsidRPr="00FE558E">
        <w:rPr>
          <w:rFonts w:ascii="Unistra A" w:hAnsi="Unistra A" w:cs="Arial"/>
          <w:b/>
          <w:bCs/>
          <w:kern w:val="28"/>
          <w:sz w:val="28"/>
        </w:rPr>
        <w:t> : Pièces contractuelles du présent marché subséquent</w:t>
      </w:r>
      <w:bookmarkEnd w:id="35"/>
      <w:bookmarkEnd w:id="36"/>
    </w:p>
    <w:p w14:paraId="5C6B1E53" w14:textId="77777777" w:rsidR="008D57A8" w:rsidRPr="003010A9" w:rsidRDefault="008D57A8" w:rsidP="008D57A8">
      <w:pPr>
        <w:pStyle w:val="Default"/>
        <w:rPr>
          <w:rFonts w:ascii="Unistra A" w:hAnsi="Unistra A" w:cs="Arial"/>
          <w:szCs w:val="22"/>
          <w:highlight w:val="yellow"/>
        </w:rPr>
      </w:pPr>
    </w:p>
    <w:p w14:paraId="21DCD137" w14:textId="43352334" w:rsidR="00F17644" w:rsidRPr="005954CB" w:rsidRDefault="00F17644" w:rsidP="003860A5">
      <w:pPr>
        <w:pStyle w:val="Default"/>
        <w:jc w:val="both"/>
        <w:rPr>
          <w:rFonts w:ascii="Unistra A" w:hAnsi="Unistra A" w:cs="Arial"/>
          <w:color w:val="auto"/>
          <w:sz w:val="22"/>
          <w:szCs w:val="22"/>
        </w:rPr>
      </w:pPr>
      <w:r w:rsidRPr="005954CB">
        <w:rPr>
          <w:rFonts w:ascii="Unistra A" w:hAnsi="Unistra A" w:cs="Arial"/>
          <w:color w:val="auto"/>
          <w:sz w:val="22"/>
          <w:szCs w:val="22"/>
        </w:rPr>
        <w:t>L’ordre de priorité des pièces ci-dessous déroge à l’article 4.1 du CCAG - Travaux.</w:t>
      </w:r>
    </w:p>
    <w:p w14:paraId="21CB801A" w14:textId="52B0C6FB" w:rsidR="00480484" w:rsidRPr="005954CB" w:rsidRDefault="008D57A8" w:rsidP="003860A5">
      <w:pPr>
        <w:pStyle w:val="Default"/>
        <w:jc w:val="both"/>
        <w:rPr>
          <w:rFonts w:ascii="Unistra A" w:hAnsi="Unistra A" w:cs="Arial"/>
          <w:sz w:val="22"/>
          <w:szCs w:val="22"/>
        </w:rPr>
      </w:pPr>
      <w:r w:rsidRPr="005954CB">
        <w:rPr>
          <w:rFonts w:ascii="Unistra A" w:hAnsi="Unistra A" w:cs="Arial"/>
          <w:sz w:val="22"/>
          <w:szCs w:val="22"/>
        </w:rPr>
        <w:t xml:space="preserve">Les pièces contractuelles du marché sont les suivantes par ordre de priorité décroissant : </w:t>
      </w:r>
    </w:p>
    <w:p w14:paraId="5BECABDD" w14:textId="2E797D73" w:rsidR="003C0371" w:rsidRPr="005954CB" w:rsidRDefault="008D57A8" w:rsidP="005C5F8D">
      <w:pPr>
        <w:pStyle w:val="Paragraphedeliste"/>
        <w:keepNext/>
        <w:numPr>
          <w:ilvl w:val="1"/>
          <w:numId w:val="26"/>
        </w:numPr>
        <w:spacing w:before="240" w:after="60"/>
        <w:jc w:val="both"/>
        <w:outlineLvl w:val="1"/>
        <w:rPr>
          <w:rFonts w:ascii="Unistra A" w:hAnsi="Unistra A" w:cs="Arial"/>
          <w:i/>
          <w:iCs/>
          <w:u w:val="single"/>
        </w:rPr>
      </w:pPr>
      <w:bookmarkStart w:id="39" w:name="_Toc509492776"/>
      <w:bookmarkStart w:id="40" w:name="_Toc203039806"/>
      <w:r w:rsidRPr="005954CB">
        <w:rPr>
          <w:rFonts w:ascii="Unistra A" w:hAnsi="Unistra A" w:cs="Arial"/>
          <w:i/>
          <w:iCs/>
          <w:u w:val="single"/>
        </w:rPr>
        <w:t>- Pièces particulières :</w:t>
      </w:r>
      <w:bookmarkEnd w:id="39"/>
      <w:bookmarkEnd w:id="40"/>
      <w:r w:rsidRPr="005954CB">
        <w:rPr>
          <w:rFonts w:ascii="Unistra A" w:hAnsi="Unistra A" w:cs="Arial"/>
          <w:i/>
          <w:iCs/>
          <w:u w:val="single"/>
        </w:rPr>
        <w:t xml:space="preserve"> </w:t>
      </w:r>
    </w:p>
    <w:p w14:paraId="38F1E34E" w14:textId="401B362B" w:rsidR="00FD745E" w:rsidRPr="005954CB" w:rsidRDefault="002E36BA" w:rsidP="003860A5">
      <w:pPr>
        <w:pStyle w:val="Paragraphedeliste"/>
        <w:numPr>
          <w:ilvl w:val="0"/>
          <w:numId w:val="17"/>
        </w:numPr>
        <w:spacing w:line="259" w:lineRule="auto"/>
        <w:jc w:val="both"/>
        <w:rPr>
          <w:rFonts w:ascii="Unistra A" w:hAnsi="Unistra A"/>
        </w:rPr>
      </w:pPr>
      <w:r w:rsidRPr="005954CB">
        <w:rPr>
          <w:rFonts w:ascii="Unistra A" w:hAnsi="Unistra A" w:cs="Arial"/>
        </w:rPr>
        <w:t>Le présent acte d’engag</w:t>
      </w:r>
      <w:r w:rsidR="002442C8" w:rsidRPr="005954CB">
        <w:rPr>
          <w:rFonts w:ascii="Unistra A" w:hAnsi="Unistra A" w:cs="Arial"/>
        </w:rPr>
        <w:t>ement (Marché subséquent) et son</w:t>
      </w:r>
      <w:r w:rsidR="009F0ACC" w:rsidRPr="005954CB">
        <w:rPr>
          <w:rFonts w:ascii="Unistra A" w:hAnsi="Unistra A" w:cs="Arial"/>
        </w:rPr>
        <w:t xml:space="preserve"> </w:t>
      </w:r>
      <w:r w:rsidRPr="005954CB">
        <w:rPr>
          <w:rFonts w:ascii="Unistra A" w:hAnsi="Unistra A" w:cs="Arial"/>
        </w:rPr>
        <w:t>annex</w:t>
      </w:r>
      <w:r w:rsidR="002442C8" w:rsidRPr="005954CB">
        <w:rPr>
          <w:rFonts w:ascii="Unistra A" w:hAnsi="Unistra A" w:cs="Arial"/>
        </w:rPr>
        <w:t>e</w:t>
      </w:r>
      <w:r w:rsidR="00D47E94" w:rsidRPr="005954CB">
        <w:rPr>
          <w:rFonts w:ascii="Unistra A" w:hAnsi="Unistra A" w:cs="Arial"/>
        </w:rPr>
        <w:t> ;</w:t>
      </w:r>
    </w:p>
    <w:p w14:paraId="79EA2656" w14:textId="342573A5" w:rsidR="002E36BA" w:rsidRPr="005954CB" w:rsidRDefault="008D57A8" w:rsidP="003860A5">
      <w:pPr>
        <w:pStyle w:val="Paragraphedeliste"/>
        <w:numPr>
          <w:ilvl w:val="0"/>
          <w:numId w:val="17"/>
        </w:numPr>
        <w:spacing w:line="259" w:lineRule="auto"/>
        <w:jc w:val="both"/>
        <w:rPr>
          <w:rFonts w:ascii="Unistra A" w:hAnsi="Unistra A"/>
        </w:rPr>
      </w:pPr>
      <w:r w:rsidRPr="005954CB">
        <w:rPr>
          <w:rFonts w:ascii="Unistra A" w:hAnsi="Unistra A" w:cs="Arial"/>
        </w:rPr>
        <w:t>Le Cahier des Clauses A</w:t>
      </w:r>
      <w:r w:rsidR="00CF46CD" w:rsidRPr="005954CB">
        <w:rPr>
          <w:rFonts w:ascii="Unistra A" w:hAnsi="Unistra A" w:cs="Arial"/>
        </w:rPr>
        <w:t>dministratives Particulières (CCAP</w:t>
      </w:r>
      <w:r w:rsidRPr="005954CB">
        <w:rPr>
          <w:rFonts w:ascii="Unistra A" w:hAnsi="Unistra A" w:cs="Arial"/>
        </w:rPr>
        <w:t xml:space="preserve">) </w:t>
      </w:r>
      <w:r w:rsidR="004D06EC" w:rsidRPr="005954CB">
        <w:rPr>
          <w:rFonts w:ascii="Unistra A" w:hAnsi="Unistra A" w:cs="Arial"/>
        </w:rPr>
        <w:t>N</w:t>
      </w:r>
      <w:r w:rsidRPr="005954CB">
        <w:rPr>
          <w:rFonts w:ascii="Unistra A" w:hAnsi="Unistra A" w:cs="Arial"/>
        </w:rPr>
        <w:t xml:space="preserve">° DCI </w:t>
      </w:r>
      <w:r w:rsidR="00FE558E" w:rsidRPr="005954CB">
        <w:rPr>
          <w:rFonts w:ascii="Unistra A" w:hAnsi="Unistra A" w:cs="Arial"/>
        </w:rPr>
        <w:t>2025</w:t>
      </w:r>
      <w:r w:rsidRPr="005954CB">
        <w:rPr>
          <w:rFonts w:ascii="Unistra A" w:hAnsi="Unistra A" w:cs="Arial"/>
        </w:rPr>
        <w:t xml:space="preserve"> </w:t>
      </w:r>
      <w:r w:rsidR="00FE558E" w:rsidRPr="005954CB">
        <w:rPr>
          <w:rFonts w:ascii="Unistra A" w:hAnsi="Unistra A" w:cs="Arial"/>
        </w:rPr>
        <w:t>584</w:t>
      </w:r>
      <w:r w:rsidR="002A1B6A" w:rsidRPr="005954CB">
        <w:rPr>
          <w:rFonts w:ascii="Unistra A" w:hAnsi="Unistra A" w:cs="Arial"/>
        </w:rPr>
        <w:t> de l’accord-cadre</w:t>
      </w:r>
      <w:r w:rsidR="00D47E94" w:rsidRPr="005954CB">
        <w:rPr>
          <w:rFonts w:ascii="Unistra A" w:hAnsi="Unistra A" w:cs="Arial"/>
        </w:rPr>
        <w:t> ;</w:t>
      </w:r>
    </w:p>
    <w:p w14:paraId="23B0176D" w14:textId="1BFB5250" w:rsidR="00FE558E" w:rsidRPr="005954CB" w:rsidRDefault="00303A0B" w:rsidP="00FE558E">
      <w:pPr>
        <w:pStyle w:val="Paragraphedeliste"/>
        <w:numPr>
          <w:ilvl w:val="0"/>
          <w:numId w:val="17"/>
        </w:numPr>
        <w:spacing w:line="259" w:lineRule="auto"/>
        <w:jc w:val="both"/>
        <w:rPr>
          <w:rFonts w:ascii="Unistra A" w:hAnsi="Unistra A"/>
        </w:rPr>
      </w:pPr>
      <w:r w:rsidRPr="005954CB">
        <w:rPr>
          <w:rFonts w:ascii="Unistra A" w:hAnsi="Unistra A" w:cs="Arial"/>
        </w:rPr>
        <w:t xml:space="preserve">Le Cahier des Clauses Techniques Particulières (CCTP) </w:t>
      </w:r>
      <w:r w:rsidR="00697B39" w:rsidRPr="005954CB">
        <w:rPr>
          <w:rFonts w:ascii="Unistra A" w:eastAsiaTheme="minorHAnsi" w:hAnsi="Unistra A" w:cs="Arial"/>
          <w:lang w:eastAsia="en-US"/>
        </w:rPr>
        <w:t>de l’opération</w:t>
      </w:r>
      <w:r w:rsidR="00D47E94" w:rsidRPr="005954CB">
        <w:rPr>
          <w:rFonts w:ascii="Unistra A" w:eastAsiaTheme="minorHAnsi" w:hAnsi="Unistra A" w:cs="Arial"/>
          <w:lang w:eastAsia="en-US"/>
        </w:rPr>
        <w:t> ;</w:t>
      </w:r>
    </w:p>
    <w:p w14:paraId="60823124" w14:textId="5ABB8047" w:rsidR="002E36BA" w:rsidRPr="005954CB" w:rsidRDefault="008D57A8" w:rsidP="00697B39">
      <w:pPr>
        <w:pStyle w:val="Paragraphedeliste"/>
        <w:numPr>
          <w:ilvl w:val="0"/>
          <w:numId w:val="17"/>
        </w:numPr>
        <w:shd w:val="clear" w:color="auto" w:fill="FFFFFF" w:themeFill="background1"/>
        <w:spacing w:line="259" w:lineRule="auto"/>
        <w:jc w:val="both"/>
        <w:rPr>
          <w:rFonts w:ascii="Unistra A" w:hAnsi="Unistra A"/>
        </w:rPr>
      </w:pPr>
      <w:r w:rsidRPr="005954CB">
        <w:rPr>
          <w:rFonts w:ascii="Unistra A" w:hAnsi="Unistra A" w:cs="Arial"/>
        </w:rPr>
        <w:t>Le Cahier des Clau</w:t>
      </w:r>
      <w:r w:rsidR="00CF46CD" w:rsidRPr="005954CB">
        <w:rPr>
          <w:rFonts w:ascii="Unistra A" w:hAnsi="Unistra A" w:cs="Arial"/>
        </w:rPr>
        <w:t>ses Techniques Particulières (CCTP</w:t>
      </w:r>
      <w:r w:rsidRPr="005954CB">
        <w:rPr>
          <w:rFonts w:ascii="Unistra A" w:hAnsi="Unistra A" w:cs="Arial"/>
        </w:rPr>
        <w:t>) de l’accord-c</w:t>
      </w:r>
      <w:r w:rsidR="002A1B6A" w:rsidRPr="005954CB">
        <w:rPr>
          <w:rFonts w:ascii="Unistra A" w:hAnsi="Unistra A" w:cs="Arial"/>
        </w:rPr>
        <w:t>adre</w:t>
      </w:r>
      <w:r w:rsidR="00D47E94" w:rsidRPr="005954CB">
        <w:rPr>
          <w:rFonts w:ascii="Unistra A" w:hAnsi="Unistra A" w:cs="Arial"/>
        </w:rPr>
        <w:t> ;</w:t>
      </w:r>
    </w:p>
    <w:p w14:paraId="1A70D35E" w14:textId="1C251B72" w:rsidR="00D47E94" w:rsidRPr="005954CB" w:rsidRDefault="00D47E94" w:rsidP="00697B39">
      <w:pPr>
        <w:pStyle w:val="Paragraphedeliste"/>
        <w:numPr>
          <w:ilvl w:val="0"/>
          <w:numId w:val="17"/>
        </w:numPr>
        <w:shd w:val="clear" w:color="auto" w:fill="FFFFFF" w:themeFill="background1"/>
        <w:spacing w:line="259" w:lineRule="auto"/>
        <w:jc w:val="both"/>
        <w:rPr>
          <w:rFonts w:ascii="Unistra A" w:hAnsi="Unistra A"/>
        </w:rPr>
      </w:pPr>
      <w:r w:rsidRPr="005954CB">
        <w:rPr>
          <w:rFonts w:ascii="Unistra A" w:hAnsi="Unistra A"/>
        </w:rPr>
        <w:t>La Décomposition du Prix Global et Forfaitaire (D.P.G.F) ;</w:t>
      </w:r>
    </w:p>
    <w:p w14:paraId="7C264385" w14:textId="4C3B5F49" w:rsidR="002E36BA" w:rsidRPr="005954CB" w:rsidRDefault="00697B39" w:rsidP="00697B39">
      <w:pPr>
        <w:pStyle w:val="Paragraphedeliste"/>
        <w:numPr>
          <w:ilvl w:val="0"/>
          <w:numId w:val="17"/>
        </w:numPr>
        <w:shd w:val="clear" w:color="auto" w:fill="FFFFFF" w:themeFill="background1"/>
        <w:spacing w:line="259" w:lineRule="auto"/>
        <w:jc w:val="both"/>
        <w:rPr>
          <w:rFonts w:ascii="Unistra A" w:hAnsi="Unistra A"/>
        </w:rPr>
      </w:pPr>
      <w:r w:rsidRPr="005954CB">
        <w:rPr>
          <w:rFonts w:ascii="Unistra A" w:hAnsi="Unistra A" w:cs="Arial"/>
        </w:rPr>
        <w:t>Les Documents</w:t>
      </w:r>
      <w:r w:rsidRPr="005954CB">
        <w:rPr>
          <w:rFonts w:ascii="Unistra A" w:eastAsiaTheme="minorHAnsi" w:hAnsi="Unistra A" w:cs="Arial"/>
          <w:lang w:eastAsia="en-US"/>
        </w:rPr>
        <w:t xml:space="preserve"> de Spécification et de Conception du Système (DSCS)</w:t>
      </w:r>
      <w:r w:rsidR="00D47E94" w:rsidRPr="005954CB">
        <w:rPr>
          <w:rFonts w:ascii="Unistra A" w:eastAsiaTheme="minorHAnsi" w:hAnsi="Unistra A" w:cs="Arial"/>
          <w:lang w:eastAsia="en-US"/>
        </w:rPr>
        <w:t> ;</w:t>
      </w:r>
    </w:p>
    <w:p w14:paraId="6A3339D8" w14:textId="58CE3400" w:rsidR="00A404A1" w:rsidRPr="005954CB" w:rsidRDefault="00A404A1" w:rsidP="00697B39">
      <w:pPr>
        <w:pStyle w:val="Paragraphedeliste"/>
        <w:numPr>
          <w:ilvl w:val="0"/>
          <w:numId w:val="17"/>
        </w:numPr>
        <w:shd w:val="clear" w:color="auto" w:fill="FFFFFF" w:themeFill="background1"/>
        <w:spacing w:line="259" w:lineRule="auto"/>
        <w:jc w:val="both"/>
        <w:rPr>
          <w:rFonts w:ascii="Unistra A" w:hAnsi="Unistra A"/>
        </w:rPr>
      </w:pPr>
      <w:r w:rsidRPr="005954CB">
        <w:rPr>
          <w:rFonts w:ascii="Unistra A" w:eastAsiaTheme="minorHAnsi" w:hAnsi="Unistra A" w:cs="Arial"/>
          <w:lang w:eastAsia="en-US"/>
        </w:rPr>
        <w:t>Le planning d’exécution</w:t>
      </w:r>
      <w:r w:rsidR="00303D04">
        <w:rPr>
          <w:rFonts w:ascii="Unistra A" w:eastAsiaTheme="minorHAnsi" w:hAnsi="Unistra A" w:cs="Arial"/>
          <w:lang w:eastAsia="en-US"/>
        </w:rPr>
        <w:t xml:space="preserve"> des travaux</w:t>
      </w:r>
      <w:r w:rsidRPr="005954CB">
        <w:rPr>
          <w:rFonts w:ascii="Unistra A" w:eastAsiaTheme="minorHAnsi" w:hAnsi="Unistra A" w:cs="Arial"/>
          <w:lang w:eastAsia="en-US"/>
        </w:rPr>
        <w:t xml:space="preserve">; </w:t>
      </w:r>
    </w:p>
    <w:p w14:paraId="5A700242" w14:textId="3A438089" w:rsidR="002E36BA" w:rsidRPr="006D29FD" w:rsidRDefault="008D57A8" w:rsidP="00697B39">
      <w:pPr>
        <w:pStyle w:val="Paragraphedeliste"/>
        <w:numPr>
          <w:ilvl w:val="0"/>
          <w:numId w:val="17"/>
        </w:numPr>
        <w:shd w:val="clear" w:color="auto" w:fill="FFFFFF" w:themeFill="background1"/>
        <w:spacing w:line="259" w:lineRule="auto"/>
        <w:jc w:val="both"/>
        <w:rPr>
          <w:rFonts w:ascii="Unistra A" w:hAnsi="Unistra A"/>
          <w:sz w:val="24"/>
          <w:szCs w:val="24"/>
        </w:rPr>
      </w:pPr>
      <w:r w:rsidRPr="005954CB">
        <w:rPr>
          <w:rFonts w:ascii="Unistra A" w:hAnsi="Unistra A" w:cs="Arial"/>
        </w:rPr>
        <w:t>Les réponses aux</w:t>
      </w:r>
      <w:r w:rsidR="00422AB2" w:rsidRPr="005954CB">
        <w:rPr>
          <w:rFonts w:ascii="Unistra A" w:hAnsi="Unistra A" w:cs="Arial"/>
        </w:rPr>
        <w:t xml:space="preserve"> questions posées à l’entreprise par</w:t>
      </w:r>
      <w:r w:rsidRPr="005954CB">
        <w:rPr>
          <w:rFonts w:ascii="Unistra A" w:hAnsi="Unistra A" w:cs="Arial"/>
        </w:rPr>
        <w:t xml:space="preserve"> la maitrise</w:t>
      </w:r>
      <w:r w:rsidRPr="006D29FD">
        <w:rPr>
          <w:rFonts w:ascii="Unistra A" w:hAnsi="Unistra A" w:cs="Arial"/>
          <w:sz w:val="24"/>
          <w:szCs w:val="24"/>
        </w:rPr>
        <w:t xml:space="preserve"> d’ouvrage </w:t>
      </w:r>
      <w:r w:rsidR="002A1B6A" w:rsidRPr="006D29FD">
        <w:rPr>
          <w:rFonts w:ascii="Unistra A" w:hAnsi="Unistra A" w:cs="Arial"/>
          <w:sz w:val="24"/>
          <w:szCs w:val="24"/>
        </w:rPr>
        <w:t xml:space="preserve">en phase </w:t>
      </w:r>
      <w:r w:rsidR="00422AB2" w:rsidRPr="006D29FD">
        <w:rPr>
          <w:rFonts w:ascii="Unistra A" w:hAnsi="Unistra A" w:cs="Arial"/>
          <w:sz w:val="24"/>
          <w:szCs w:val="24"/>
        </w:rPr>
        <w:t>de consultation</w:t>
      </w:r>
      <w:r w:rsidR="00D47E94">
        <w:rPr>
          <w:rFonts w:ascii="Unistra A" w:hAnsi="Unistra A" w:cs="Arial"/>
          <w:sz w:val="24"/>
          <w:szCs w:val="24"/>
        </w:rPr>
        <w:t> ;</w:t>
      </w:r>
    </w:p>
    <w:p w14:paraId="36FF03FD" w14:textId="39A1F8D1" w:rsidR="00303D04" w:rsidRPr="007F60A5" w:rsidRDefault="008D57A8" w:rsidP="007F60A5">
      <w:pPr>
        <w:pStyle w:val="Paragraphedeliste"/>
        <w:numPr>
          <w:ilvl w:val="0"/>
          <w:numId w:val="17"/>
        </w:numPr>
        <w:shd w:val="clear" w:color="auto" w:fill="FFFFFF" w:themeFill="background1"/>
        <w:spacing w:line="259" w:lineRule="auto"/>
        <w:jc w:val="both"/>
        <w:rPr>
          <w:rFonts w:ascii="Unistra A" w:hAnsi="Unistra A"/>
        </w:rPr>
      </w:pPr>
      <w:r w:rsidRPr="00303D04">
        <w:rPr>
          <w:rFonts w:ascii="Unistra A" w:hAnsi="Unistra A" w:cs="Arial"/>
        </w:rPr>
        <w:t>Le mémoire technique rendu par la socié</w:t>
      </w:r>
      <w:r w:rsidR="002A1B6A" w:rsidRPr="00303D04">
        <w:rPr>
          <w:rFonts w:ascii="Unistra A" w:hAnsi="Unistra A" w:cs="Arial"/>
        </w:rPr>
        <w:t>té</w:t>
      </w:r>
      <w:r w:rsidR="00202C16" w:rsidRPr="00303D04">
        <w:rPr>
          <w:rFonts w:ascii="Unistra A" w:hAnsi="Unistra A" w:cs="Arial"/>
        </w:rPr>
        <w:t>.</w:t>
      </w:r>
    </w:p>
    <w:p w14:paraId="7303C3C4" w14:textId="77777777" w:rsidR="00303D04" w:rsidRPr="006D29FD" w:rsidRDefault="00303D04" w:rsidP="005C1887">
      <w:pPr>
        <w:pStyle w:val="Paragraphedeliste"/>
        <w:shd w:val="clear" w:color="auto" w:fill="FFFFFF" w:themeFill="background1"/>
        <w:spacing w:line="259" w:lineRule="auto"/>
        <w:jc w:val="both"/>
        <w:rPr>
          <w:rFonts w:ascii="Unistra A" w:hAnsi="Unistra A"/>
          <w:sz w:val="24"/>
          <w:szCs w:val="24"/>
        </w:rPr>
      </w:pPr>
    </w:p>
    <w:p w14:paraId="56D8F115" w14:textId="1813A893" w:rsidR="003C0371" w:rsidRPr="00DB066D" w:rsidRDefault="008D57A8" w:rsidP="005C5F8D">
      <w:pPr>
        <w:pStyle w:val="Paragraphedeliste"/>
        <w:keepNext/>
        <w:numPr>
          <w:ilvl w:val="1"/>
          <w:numId w:val="26"/>
        </w:numPr>
        <w:spacing w:before="240" w:after="60"/>
        <w:jc w:val="both"/>
        <w:outlineLvl w:val="1"/>
        <w:rPr>
          <w:rFonts w:ascii="Unistra A" w:hAnsi="Unistra A" w:cs="Arial"/>
          <w:i/>
          <w:iCs/>
          <w:u w:val="single"/>
        </w:rPr>
      </w:pPr>
      <w:bookmarkStart w:id="41" w:name="_Toc509492777"/>
      <w:bookmarkStart w:id="42" w:name="_Toc203039807"/>
      <w:r w:rsidRPr="00DB066D">
        <w:rPr>
          <w:rFonts w:ascii="Unistra A" w:hAnsi="Unistra A" w:cs="Arial"/>
          <w:i/>
          <w:iCs/>
          <w:u w:val="single"/>
        </w:rPr>
        <w:t>- Pièces générales</w:t>
      </w:r>
      <w:bookmarkEnd w:id="41"/>
      <w:bookmarkEnd w:id="42"/>
      <w:r w:rsidRPr="00DB066D">
        <w:rPr>
          <w:rFonts w:ascii="Unistra A" w:hAnsi="Unistra A" w:cs="Arial"/>
          <w:i/>
          <w:iCs/>
          <w:u w:val="single"/>
        </w:rPr>
        <w:t xml:space="preserve"> </w:t>
      </w:r>
    </w:p>
    <w:p w14:paraId="132262CF" w14:textId="376A65ED" w:rsidR="003C0371" w:rsidRPr="00DB066D" w:rsidRDefault="008D57A8" w:rsidP="003860A5">
      <w:pPr>
        <w:pStyle w:val="Paragraphedeliste"/>
        <w:numPr>
          <w:ilvl w:val="0"/>
          <w:numId w:val="17"/>
        </w:numPr>
        <w:spacing w:line="259" w:lineRule="auto"/>
        <w:jc w:val="both"/>
        <w:rPr>
          <w:rFonts w:ascii="Unistra A" w:hAnsi="Unistra A"/>
        </w:rPr>
      </w:pPr>
      <w:r w:rsidRPr="00DB066D">
        <w:rPr>
          <w:rFonts w:ascii="Unistra A" w:hAnsi="Unistra A" w:cs="Arial"/>
        </w:rPr>
        <w:t>Le cahier des claus</w:t>
      </w:r>
      <w:r w:rsidR="00CF46CD" w:rsidRPr="00DB066D">
        <w:rPr>
          <w:rFonts w:ascii="Unistra A" w:hAnsi="Unistra A" w:cs="Arial"/>
        </w:rPr>
        <w:t>es administratives générales (CCAG</w:t>
      </w:r>
      <w:r w:rsidRPr="00DB066D">
        <w:rPr>
          <w:rFonts w:ascii="Unistra A" w:hAnsi="Unistra A" w:cs="Arial"/>
        </w:rPr>
        <w:t xml:space="preserve">) applicables </w:t>
      </w:r>
      <w:r w:rsidR="002A1B6A" w:rsidRPr="00DB066D">
        <w:rPr>
          <w:rFonts w:ascii="Unistra A" w:hAnsi="Unistra A" w:cs="Arial"/>
        </w:rPr>
        <w:t xml:space="preserve">aux marchés publics de travaux, </w:t>
      </w:r>
      <w:r w:rsidRPr="00DB066D">
        <w:rPr>
          <w:rFonts w:ascii="Unistra A" w:hAnsi="Unistra A" w:cs="Arial"/>
        </w:rPr>
        <w:t>approuvé par</w:t>
      </w:r>
      <w:r w:rsidR="008379BF" w:rsidRPr="00DB066D">
        <w:rPr>
          <w:rFonts w:ascii="Unistra A" w:hAnsi="Unistra A" w:cs="Arial"/>
        </w:rPr>
        <w:t xml:space="preserve"> l’arrêté du 30 mars 2021</w:t>
      </w:r>
    </w:p>
    <w:p w14:paraId="74F2C8C8" w14:textId="4AB74B74" w:rsidR="003C0371" w:rsidRPr="00DB066D" w:rsidRDefault="008D57A8" w:rsidP="003860A5">
      <w:pPr>
        <w:pStyle w:val="Paragraphedeliste"/>
        <w:numPr>
          <w:ilvl w:val="0"/>
          <w:numId w:val="17"/>
        </w:numPr>
        <w:spacing w:line="259" w:lineRule="auto"/>
        <w:jc w:val="both"/>
        <w:rPr>
          <w:rFonts w:ascii="Unistra A" w:hAnsi="Unistra A"/>
        </w:rPr>
      </w:pPr>
      <w:r w:rsidRPr="00DB066D">
        <w:rPr>
          <w:rFonts w:ascii="Unistra A" w:hAnsi="Unistra A" w:cs="Arial"/>
        </w:rPr>
        <w:t xml:space="preserve">Le cahier des </w:t>
      </w:r>
      <w:r w:rsidR="00CF46CD" w:rsidRPr="00DB066D">
        <w:rPr>
          <w:rFonts w:ascii="Unistra A" w:hAnsi="Unistra A" w:cs="Arial"/>
        </w:rPr>
        <w:t>clauses techniques générales (CCTG</w:t>
      </w:r>
      <w:r w:rsidRPr="00DB066D">
        <w:rPr>
          <w:rFonts w:ascii="Unistra A" w:hAnsi="Unistra A" w:cs="Arial"/>
        </w:rPr>
        <w:t>) applicables aux marchés publics de t</w:t>
      </w:r>
      <w:r w:rsidR="002A1B6A" w:rsidRPr="00DB066D">
        <w:rPr>
          <w:rFonts w:ascii="Unistra A" w:hAnsi="Unistra A" w:cs="Arial"/>
        </w:rPr>
        <w:t>ravaux</w:t>
      </w:r>
    </w:p>
    <w:p w14:paraId="474C5287" w14:textId="4F24E852" w:rsidR="008D57A8" w:rsidRPr="007F60A5" w:rsidRDefault="008D57A8" w:rsidP="002E53CE">
      <w:pPr>
        <w:pStyle w:val="Paragraphedeliste"/>
        <w:numPr>
          <w:ilvl w:val="0"/>
          <w:numId w:val="17"/>
        </w:numPr>
        <w:spacing w:line="259" w:lineRule="auto"/>
        <w:jc w:val="both"/>
        <w:rPr>
          <w:rFonts w:ascii="Unistra A" w:hAnsi="Unistra A" w:cs="Arial"/>
        </w:rPr>
      </w:pPr>
      <w:r w:rsidRPr="007F60A5">
        <w:rPr>
          <w:rFonts w:ascii="Unistra A" w:hAnsi="Unistra A" w:cs="Arial"/>
        </w:rPr>
        <w:t>Le cahier des clauses spéciales des documents techniques unifiés (CCS-DTU) énumérés à l’a</w:t>
      </w:r>
      <w:r w:rsidR="00CF46CD" w:rsidRPr="007F60A5">
        <w:rPr>
          <w:rFonts w:ascii="Unistra A" w:hAnsi="Unistra A" w:cs="Arial"/>
        </w:rPr>
        <w:t>nnexe 1 de la circulaire du 22 a</w:t>
      </w:r>
      <w:r w:rsidRPr="007F60A5">
        <w:rPr>
          <w:rFonts w:ascii="Unistra A" w:hAnsi="Unistra A" w:cs="Arial"/>
        </w:rPr>
        <w:t xml:space="preserve">vril 1986 du Ministre de l’économie, des finances et de la privatisation relative aux cahiers des clauses administratives spéciales des marchés publics de travaux de bâtiment, compte tenu des modifications </w:t>
      </w:r>
      <w:r w:rsidR="007F60A5" w:rsidRPr="007F60A5">
        <w:rPr>
          <w:rFonts w:ascii="Unistra A" w:hAnsi="Unistra A" w:cs="Arial"/>
        </w:rPr>
        <w:t>successives qui leur sont apportées.</w:t>
      </w:r>
    </w:p>
    <w:p w14:paraId="5606D0DF" w14:textId="77777777" w:rsidR="008D57A8" w:rsidRPr="00DB066D" w:rsidRDefault="008D57A8" w:rsidP="003860A5">
      <w:pPr>
        <w:pStyle w:val="Default"/>
        <w:jc w:val="both"/>
        <w:rPr>
          <w:rFonts w:ascii="Unistra A" w:hAnsi="Unistra A" w:cs="Arial"/>
          <w:color w:val="auto"/>
          <w:sz w:val="22"/>
          <w:szCs w:val="22"/>
        </w:rPr>
      </w:pPr>
      <w:r w:rsidRPr="00DB066D">
        <w:rPr>
          <w:rFonts w:ascii="Unistra A" w:hAnsi="Unistra A" w:cs="Arial"/>
          <w:color w:val="auto"/>
          <w:sz w:val="22"/>
          <w:szCs w:val="22"/>
        </w:rPr>
        <w:lastRenderedPageBreak/>
        <w:t>Les pièces générales ne sont pas envoyées aux candidats, mais elles sont réputées être connues et approuvées par ces derniers.</w:t>
      </w:r>
    </w:p>
    <w:p w14:paraId="5E87CDF5" w14:textId="77777777" w:rsidR="008D57A8" w:rsidRPr="00DB066D" w:rsidRDefault="008D57A8" w:rsidP="003860A5">
      <w:pPr>
        <w:pStyle w:val="Default"/>
        <w:jc w:val="both"/>
        <w:rPr>
          <w:rFonts w:ascii="Unistra A" w:hAnsi="Unistra A" w:cs="Arial"/>
          <w:color w:val="auto"/>
          <w:sz w:val="22"/>
          <w:szCs w:val="22"/>
        </w:rPr>
      </w:pPr>
    </w:p>
    <w:p w14:paraId="1AF50CC5" w14:textId="77777777" w:rsidR="008D57A8" w:rsidRPr="00DB066D" w:rsidRDefault="008D57A8" w:rsidP="003860A5">
      <w:pPr>
        <w:pStyle w:val="Default"/>
        <w:jc w:val="both"/>
        <w:rPr>
          <w:rFonts w:ascii="Unistra A" w:hAnsi="Unistra A" w:cs="Arial"/>
          <w:color w:val="auto"/>
          <w:sz w:val="22"/>
          <w:szCs w:val="22"/>
        </w:rPr>
      </w:pPr>
      <w:r w:rsidRPr="00DB066D">
        <w:rPr>
          <w:rFonts w:ascii="Unistra A" w:hAnsi="Unistra A" w:cs="Arial"/>
          <w:color w:val="auto"/>
          <w:sz w:val="22"/>
          <w:szCs w:val="22"/>
        </w:rPr>
        <w:t>Seuls les documents originaux, conservés par l’administration font foi.</w:t>
      </w:r>
    </w:p>
    <w:p w14:paraId="45F79019" w14:textId="77777777" w:rsidR="008D57A8" w:rsidRPr="00DB066D" w:rsidRDefault="008D57A8" w:rsidP="003860A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</w:rPr>
      </w:pPr>
    </w:p>
    <w:p w14:paraId="455FE134" w14:textId="77777777" w:rsidR="008D57A8" w:rsidRPr="00DB066D" w:rsidRDefault="008D57A8" w:rsidP="003860A5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>Le candidat est réputé accepter sans aucune réserve les termes des pièces précisées ci-dessus.</w:t>
      </w:r>
    </w:p>
    <w:p w14:paraId="7A8F72C0" w14:textId="77777777" w:rsidR="006A1A4C" w:rsidRPr="00DB066D" w:rsidRDefault="006A1A4C" w:rsidP="00F90868">
      <w:pPr>
        <w:pStyle w:val="Sansinterligne"/>
        <w:rPr>
          <w:rFonts w:ascii="Unistra A" w:hAnsi="Unistra A"/>
          <w:sz w:val="22"/>
          <w:highlight w:val="yellow"/>
        </w:rPr>
      </w:pPr>
    </w:p>
    <w:p w14:paraId="45DC2F17" w14:textId="5749FCA7" w:rsidR="003C0371" w:rsidRPr="003010A9" w:rsidRDefault="003C0371" w:rsidP="003C0371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b/>
          <w:sz w:val="24"/>
          <w:szCs w:val="24"/>
          <w:highlight w:val="yellow"/>
        </w:rPr>
      </w:pPr>
    </w:p>
    <w:p w14:paraId="2176FC21" w14:textId="67171F57" w:rsidR="007D75F1" w:rsidRPr="00202C16" w:rsidRDefault="005C5F8D" w:rsidP="007D75F1">
      <w:pPr>
        <w:keepNext/>
        <w:spacing w:before="24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43" w:name="_Toc203039808"/>
      <w:r w:rsidRPr="00202C16">
        <w:rPr>
          <w:rFonts w:ascii="Unistra A" w:hAnsi="Unistra A" w:cs="Arial"/>
          <w:b/>
          <w:bCs/>
          <w:kern w:val="28"/>
          <w:sz w:val="28"/>
        </w:rPr>
        <w:t>Article 7</w:t>
      </w:r>
      <w:r w:rsidR="00524D07" w:rsidRPr="00202C16">
        <w:rPr>
          <w:rFonts w:ascii="Unistra A" w:hAnsi="Unistra A" w:cs="Arial"/>
          <w:b/>
          <w:bCs/>
          <w:kern w:val="28"/>
          <w:sz w:val="28"/>
        </w:rPr>
        <w:t xml:space="preserve"> : </w:t>
      </w:r>
      <w:r w:rsidR="007D75F1" w:rsidRPr="00202C16">
        <w:rPr>
          <w:rFonts w:ascii="Unistra A" w:hAnsi="Unistra A" w:cs="Arial"/>
          <w:b/>
          <w:bCs/>
          <w:kern w:val="28"/>
          <w:sz w:val="28"/>
        </w:rPr>
        <w:t>Paiement</w:t>
      </w:r>
      <w:bookmarkEnd w:id="37"/>
      <w:bookmarkEnd w:id="38"/>
      <w:bookmarkEnd w:id="43"/>
    </w:p>
    <w:p w14:paraId="6CB33762" w14:textId="77777777" w:rsidR="007D75F1" w:rsidRPr="00202C16" w:rsidRDefault="007D75F1" w:rsidP="007D75F1">
      <w:pPr>
        <w:rPr>
          <w:rFonts w:ascii="Unistra A" w:hAnsi="Unistra A" w:cs="Arial"/>
          <w:sz w:val="24"/>
        </w:rPr>
      </w:pPr>
    </w:p>
    <w:p w14:paraId="3C8EEBBF" w14:textId="4CEBE14B" w:rsidR="007D75F1" w:rsidRPr="00DB066D" w:rsidRDefault="007D75F1" w:rsidP="00F90868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>La personne publique contractante se libèrera des sommes dues au titre du présent accord-cadre en faisant porter le montant au créd</w:t>
      </w:r>
      <w:r w:rsidR="00F90868" w:rsidRPr="00DB066D">
        <w:rPr>
          <w:rFonts w:ascii="Unistra A" w:hAnsi="Unistra A" w:cs="Arial"/>
        </w:rPr>
        <w:t>it du ou des comptes suivants :</w:t>
      </w:r>
    </w:p>
    <w:p w14:paraId="51F6CAD0" w14:textId="77777777" w:rsidR="007D75F1" w:rsidRPr="00DB066D" w:rsidRDefault="007D75F1" w:rsidP="00C70002">
      <w:pPr>
        <w:keepNext/>
        <w:keepLines/>
        <w:numPr>
          <w:ilvl w:val="0"/>
          <w:numId w:val="19"/>
        </w:numPr>
        <w:tabs>
          <w:tab w:val="left" w:pos="851"/>
          <w:tab w:val="left" w:pos="2410"/>
          <w:tab w:val="left" w:leader="dot" w:pos="9072"/>
        </w:tabs>
        <w:ind w:left="567" w:hanging="283"/>
        <w:rPr>
          <w:rFonts w:ascii="Unistra A" w:hAnsi="Unistra A" w:cs="Arial"/>
        </w:rPr>
      </w:pPr>
      <w:r w:rsidRPr="00DB066D">
        <w:rPr>
          <w:rFonts w:ascii="Unistra A" w:hAnsi="Unistra A" w:cs="Arial"/>
          <w:i/>
        </w:rPr>
        <w:t>Ouvert au nom de :</w:t>
      </w:r>
      <w:r w:rsidRPr="00DB066D">
        <w:rPr>
          <w:rFonts w:ascii="Unistra A" w:hAnsi="Unistra A" w:cs="Arial"/>
        </w:rPr>
        <w:tab/>
      </w:r>
    </w:p>
    <w:p w14:paraId="03CF71E5" w14:textId="77777777" w:rsidR="007D75F1" w:rsidRPr="00DB066D" w:rsidRDefault="00896D2F" w:rsidP="00896D2F">
      <w:pPr>
        <w:keepNext/>
        <w:keepLines/>
        <w:tabs>
          <w:tab w:val="left" w:pos="567"/>
          <w:tab w:val="left" w:pos="851"/>
          <w:tab w:val="left" w:pos="3402"/>
          <w:tab w:val="left" w:leader="dot" w:pos="9072"/>
        </w:tabs>
        <w:ind w:firstLine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</w:r>
      <w:proofErr w:type="gramStart"/>
      <w:r w:rsidRPr="00DB066D">
        <w:rPr>
          <w:rFonts w:ascii="Unistra A" w:hAnsi="Unistra A" w:cs="Arial"/>
        </w:rPr>
        <w:t>pour</w:t>
      </w:r>
      <w:proofErr w:type="gramEnd"/>
      <w:r w:rsidRPr="00DB066D">
        <w:rPr>
          <w:rFonts w:ascii="Unistra A" w:hAnsi="Unistra A" w:cs="Arial"/>
        </w:rPr>
        <w:t xml:space="preserve"> les prestations </w:t>
      </w:r>
      <w:r w:rsidR="007D75F1" w:rsidRPr="00DB066D">
        <w:rPr>
          <w:rFonts w:ascii="Unistra A" w:hAnsi="Unistra A" w:cs="Arial"/>
        </w:rPr>
        <w:t>suivantes :</w:t>
      </w:r>
      <w:r w:rsidR="007D75F1" w:rsidRPr="00DB066D">
        <w:rPr>
          <w:rFonts w:ascii="Unistra A" w:hAnsi="Unistra A" w:cs="Arial"/>
        </w:rPr>
        <w:tab/>
      </w:r>
    </w:p>
    <w:p w14:paraId="485119FC" w14:textId="77777777" w:rsidR="007D75F1" w:rsidRPr="00DB066D" w:rsidRDefault="007D75F1" w:rsidP="00896D2F">
      <w:pPr>
        <w:keepNext/>
        <w:keepLines/>
        <w:tabs>
          <w:tab w:val="left" w:pos="567"/>
          <w:tab w:val="left" w:pos="1985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Domiciliation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</w:r>
    </w:p>
    <w:p w14:paraId="6A5EB06F" w14:textId="77777777" w:rsidR="007D75F1" w:rsidRPr="00DB066D" w:rsidRDefault="007D75F1" w:rsidP="00896D2F">
      <w:pPr>
        <w:keepNext/>
        <w:keepLines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Code banque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  <w:t>Code guichet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  <w:t>N° de compte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  <w:t>Clé RIB :</w:t>
      </w:r>
      <w:r w:rsidRPr="00DB066D">
        <w:rPr>
          <w:rFonts w:ascii="Unistra A" w:hAnsi="Unistra A" w:cs="Arial"/>
        </w:rPr>
        <w:tab/>
      </w:r>
    </w:p>
    <w:p w14:paraId="4DA39500" w14:textId="77777777" w:rsidR="007D75F1" w:rsidRPr="00DB066D" w:rsidRDefault="007D75F1" w:rsidP="00896D2F">
      <w:pPr>
        <w:keepNext/>
        <w:keepLines/>
        <w:tabs>
          <w:tab w:val="left" w:pos="567"/>
          <w:tab w:val="left" w:pos="1304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IBAN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</w:r>
    </w:p>
    <w:p w14:paraId="3B3CEA43" w14:textId="5D17756E" w:rsidR="007D75F1" w:rsidRPr="00DB066D" w:rsidRDefault="00F90868" w:rsidP="00F90868">
      <w:pPr>
        <w:keepNext/>
        <w:keepLines/>
        <w:tabs>
          <w:tab w:val="left" w:pos="567"/>
          <w:tab w:val="left" w:pos="1134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BIC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</w:r>
    </w:p>
    <w:p w14:paraId="2AF3E6EE" w14:textId="77777777" w:rsidR="007D75F1" w:rsidRPr="00DB066D" w:rsidRDefault="007D75F1" w:rsidP="00C70002">
      <w:pPr>
        <w:keepNext/>
        <w:keepLines/>
        <w:numPr>
          <w:ilvl w:val="0"/>
          <w:numId w:val="19"/>
        </w:numPr>
        <w:tabs>
          <w:tab w:val="left" w:pos="851"/>
          <w:tab w:val="left" w:pos="2410"/>
          <w:tab w:val="left" w:leader="dot" w:pos="9072"/>
        </w:tabs>
        <w:ind w:left="567" w:hanging="283"/>
        <w:rPr>
          <w:rFonts w:ascii="Unistra A" w:hAnsi="Unistra A" w:cs="Arial"/>
        </w:rPr>
      </w:pPr>
      <w:r w:rsidRPr="00DB066D">
        <w:rPr>
          <w:rFonts w:ascii="Unistra A" w:hAnsi="Unistra A" w:cs="Arial"/>
          <w:i/>
        </w:rPr>
        <w:t>Ouvert au nom de :</w:t>
      </w:r>
      <w:r w:rsidRPr="00DB066D">
        <w:rPr>
          <w:rFonts w:ascii="Unistra A" w:hAnsi="Unistra A" w:cs="Arial"/>
        </w:rPr>
        <w:tab/>
      </w:r>
    </w:p>
    <w:p w14:paraId="69EF0316" w14:textId="77777777" w:rsidR="007D75F1" w:rsidRPr="00DB066D" w:rsidRDefault="007D75F1" w:rsidP="00896D2F">
      <w:pPr>
        <w:keepNext/>
        <w:keepLines/>
        <w:tabs>
          <w:tab w:val="left" w:pos="567"/>
          <w:tab w:val="left" w:pos="851"/>
          <w:tab w:val="left" w:pos="3402"/>
          <w:tab w:val="left" w:leader="dot" w:pos="9072"/>
        </w:tabs>
        <w:ind w:firstLine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</w:r>
      <w:proofErr w:type="gramStart"/>
      <w:r w:rsidRPr="00DB066D">
        <w:rPr>
          <w:rFonts w:ascii="Unistra A" w:hAnsi="Unistra A" w:cs="Arial"/>
        </w:rPr>
        <w:t>pour</w:t>
      </w:r>
      <w:proofErr w:type="gramEnd"/>
      <w:r w:rsidRPr="00DB066D">
        <w:rPr>
          <w:rFonts w:ascii="Unistra A" w:hAnsi="Unistra A" w:cs="Arial"/>
        </w:rPr>
        <w:t xml:space="preserve"> les prestations suivantes :</w:t>
      </w:r>
      <w:r w:rsidRPr="00DB066D">
        <w:rPr>
          <w:rFonts w:ascii="Unistra A" w:hAnsi="Unistra A" w:cs="Arial"/>
        </w:rPr>
        <w:tab/>
      </w:r>
    </w:p>
    <w:p w14:paraId="11565FE7" w14:textId="77777777" w:rsidR="007D75F1" w:rsidRPr="00DB066D" w:rsidRDefault="007D75F1" w:rsidP="00896D2F">
      <w:pPr>
        <w:keepNext/>
        <w:keepLines/>
        <w:tabs>
          <w:tab w:val="left" w:pos="567"/>
          <w:tab w:val="left" w:pos="1985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Domiciliation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</w:r>
    </w:p>
    <w:p w14:paraId="39A9CC87" w14:textId="77777777" w:rsidR="007D75F1" w:rsidRPr="00DB066D" w:rsidRDefault="007D75F1" w:rsidP="00896D2F">
      <w:pPr>
        <w:keepNext/>
        <w:keepLines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Code banque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  <w:t>Code guichet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  <w:t>N° de compte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  <w:t>Clé RIB :</w:t>
      </w:r>
      <w:r w:rsidRPr="00DB066D">
        <w:rPr>
          <w:rFonts w:ascii="Unistra A" w:hAnsi="Unistra A" w:cs="Arial"/>
        </w:rPr>
        <w:tab/>
      </w:r>
    </w:p>
    <w:p w14:paraId="421825F1" w14:textId="77777777" w:rsidR="007D75F1" w:rsidRPr="00DB066D" w:rsidRDefault="007D75F1" w:rsidP="00896D2F">
      <w:pPr>
        <w:keepNext/>
        <w:keepLines/>
        <w:tabs>
          <w:tab w:val="left" w:pos="567"/>
          <w:tab w:val="left" w:pos="1304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IBAN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</w:r>
    </w:p>
    <w:p w14:paraId="337472A8" w14:textId="77777777" w:rsidR="007D75F1" w:rsidRPr="00DB066D" w:rsidRDefault="007D75F1" w:rsidP="00896D2F">
      <w:pPr>
        <w:keepNext/>
        <w:keepLines/>
        <w:tabs>
          <w:tab w:val="left" w:pos="567"/>
          <w:tab w:val="left" w:pos="1134"/>
          <w:tab w:val="left" w:leader="dot" w:pos="9072"/>
        </w:tabs>
        <w:ind w:left="284"/>
        <w:rPr>
          <w:rFonts w:ascii="Unistra A" w:hAnsi="Unistra A" w:cs="Arial"/>
        </w:rPr>
      </w:pPr>
      <w:r w:rsidRPr="00DB066D">
        <w:rPr>
          <w:rFonts w:ascii="Unistra A" w:hAnsi="Unistra A" w:cs="Arial"/>
        </w:rPr>
        <w:tab/>
        <w:t>BIC :</w:t>
      </w:r>
      <w:r w:rsidRPr="00DB066D">
        <w:rPr>
          <w:rFonts w:ascii="Unistra A" w:hAnsi="Unistra A" w:cs="Arial"/>
        </w:rPr>
        <w:tab/>
      </w:r>
      <w:r w:rsidRPr="00DB066D">
        <w:rPr>
          <w:rFonts w:ascii="Unistra A" w:hAnsi="Unistra A" w:cs="Arial"/>
        </w:rPr>
        <w:tab/>
      </w:r>
    </w:p>
    <w:p w14:paraId="7FBEDB44" w14:textId="69F02F8C" w:rsidR="005C1887" w:rsidRPr="003010A9" w:rsidRDefault="005C1887" w:rsidP="006A1A4C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b/>
          <w:bCs/>
          <w:kern w:val="28"/>
          <w:sz w:val="24"/>
          <w:szCs w:val="24"/>
          <w:highlight w:val="yellow"/>
        </w:rPr>
      </w:pPr>
    </w:p>
    <w:p w14:paraId="28E3680F" w14:textId="46CFDB11" w:rsidR="00A243E3" w:rsidRPr="003010A9" w:rsidRDefault="00A243E3" w:rsidP="00524D07">
      <w:pPr>
        <w:pStyle w:val="Default"/>
        <w:rPr>
          <w:rFonts w:ascii="Unistra A" w:hAnsi="Unistra A" w:cs="Arial"/>
          <w:szCs w:val="22"/>
          <w:highlight w:val="yellow"/>
        </w:rPr>
      </w:pPr>
    </w:p>
    <w:p w14:paraId="003F1242" w14:textId="3D10949D" w:rsidR="0008685C" w:rsidRPr="00202C16" w:rsidRDefault="008847CD" w:rsidP="0008685C">
      <w:pPr>
        <w:keepNext/>
        <w:spacing w:before="24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44" w:name="_Toc203039809"/>
      <w:r w:rsidRPr="00202C16">
        <w:rPr>
          <w:rFonts w:ascii="Unistra A" w:hAnsi="Unistra A" w:cs="Arial"/>
          <w:b/>
          <w:bCs/>
          <w:kern w:val="28"/>
          <w:sz w:val="28"/>
        </w:rPr>
        <w:t xml:space="preserve">Article </w:t>
      </w:r>
      <w:r w:rsidR="00202C16">
        <w:rPr>
          <w:rFonts w:ascii="Unistra A" w:hAnsi="Unistra A" w:cs="Arial"/>
          <w:b/>
          <w:bCs/>
          <w:kern w:val="28"/>
          <w:sz w:val="28"/>
        </w:rPr>
        <w:t>8</w:t>
      </w:r>
      <w:r w:rsidR="0008685C" w:rsidRPr="00202C16">
        <w:rPr>
          <w:rFonts w:ascii="Unistra A" w:hAnsi="Unistra A" w:cs="Arial"/>
          <w:b/>
          <w:bCs/>
          <w:kern w:val="28"/>
          <w:sz w:val="28"/>
        </w:rPr>
        <w:t> : Nomenclatures communautaires et interne</w:t>
      </w:r>
      <w:bookmarkEnd w:id="44"/>
      <w:r w:rsidR="0008685C" w:rsidRPr="00202C16">
        <w:rPr>
          <w:rFonts w:ascii="Unistra A" w:hAnsi="Unistra A" w:cs="Arial"/>
          <w:b/>
          <w:bCs/>
          <w:kern w:val="28"/>
          <w:sz w:val="28"/>
        </w:rPr>
        <w:t xml:space="preserve"> </w:t>
      </w:r>
    </w:p>
    <w:p w14:paraId="619127A8" w14:textId="1A0510D0" w:rsidR="0008685C" w:rsidRPr="00303D04" w:rsidRDefault="0008685C" w:rsidP="0008685C">
      <w:pPr>
        <w:autoSpaceDE w:val="0"/>
        <w:autoSpaceDN w:val="0"/>
        <w:adjustRightInd w:val="0"/>
        <w:rPr>
          <w:rFonts w:ascii="Unistra A" w:eastAsiaTheme="minorHAnsi" w:hAnsi="Unistra A" w:cs="Arial"/>
          <w:color w:val="000000"/>
          <w:highlight w:val="yellow"/>
          <w:lang w:eastAsia="en-US"/>
        </w:rPr>
      </w:pPr>
    </w:p>
    <w:p w14:paraId="18AB4A99" w14:textId="41A0AF70" w:rsidR="0008685C" w:rsidRPr="00303D04" w:rsidRDefault="0008685C" w:rsidP="00AD30B7">
      <w:pPr>
        <w:autoSpaceDE w:val="0"/>
        <w:autoSpaceDN w:val="0"/>
        <w:adjustRightInd w:val="0"/>
        <w:jc w:val="both"/>
        <w:rPr>
          <w:rFonts w:ascii="Unistra A" w:eastAsiaTheme="minorHAnsi" w:hAnsi="Unistra A" w:cs="Arial"/>
          <w:color w:val="000000"/>
          <w:lang w:eastAsia="en-US"/>
        </w:rPr>
      </w:pPr>
      <w:r w:rsidRPr="00303D04">
        <w:rPr>
          <w:rFonts w:ascii="Unistra A" w:eastAsiaTheme="minorHAnsi" w:hAnsi="Unistra A" w:cs="Arial"/>
          <w:color w:val="000000"/>
          <w:lang w:eastAsia="en-US"/>
        </w:rPr>
        <w:t xml:space="preserve">La ou les classifications principales et complémentaires conformes au vocabulaire commun des marchés européens (CPV) sont : </w:t>
      </w:r>
    </w:p>
    <w:p w14:paraId="4C77438A" w14:textId="77777777" w:rsidR="0008685C" w:rsidRPr="00303D04" w:rsidRDefault="0008685C" w:rsidP="0008685C">
      <w:pPr>
        <w:autoSpaceDE w:val="0"/>
        <w:autoSpaceDN w:val="0"/>
        <w:adjustRightInd w:val="0"/>
        <w:rPr>
          <w:rFonts w:ascii="Unistra A" w:eastAsiaTheme="minorHAnsi" w:hAnsi="Unistra A" w:cs="Arial"/>
          <w:color w:val="000000"/>
          <w:highlight w:val="yellow"/>
          <w:lang w:eastAsia="en-US"/>
        </w:rPr>
      </w:pPr>
    </w:p>
    <w:p w14:paraId="0959D921" w14:textId="77777777" w:rsidR="00202C16" w:rsidRPr="00303D04" w:rsidRDefault="00202C16" w:rsidP="00202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Unistra A" w:eastAsiaTheme="minorHAnsi" w:hAnsi="Unistra A" w:cs="Arial"/>
          <w:color w:val="000000"/>
          <w:lang w:eastAsia="en-US"/>
        </w:rPr>
      </w:pPr>
      <w:r w:rsidRPr="00303D04">
        <w:rPr>
          <w:rFonts w:ascii="Unistra A" w:eastAsiaTheme="minorHAnsi" w:hAnsi="Unistra A" w:cs="Arial"/>
          <w:b/>
          <w:bCs/>
          <w:color w:val="000000"/>
          <w:lang w:eastAsia="en-US"/>
        </w:rPr>
        <w:t>45331000-6 – Travaux d’installation de matériel de chauffage, de ventilation et de climatisation</w:t>
      </w:r>
    </w:p>
    <w:p w14:paraId="1E96D7A6" w14:textId="77777777" w:rsidR="0008685C" w:rsidRPr="00303D04" w:rsidRDefault="0008685C" w:rsidP="0008685C">
      <w:pPr>
        <w:autoSpaceDE w:val="0"/>
        <w:autoSpaceDN w:val="0"/>
        <w:adjustRightInd w:val="0"/>
        <w:rPr>
          <w:rFonts w:ascii="Unistra A" w:eastAsiaTheme="minorHAnsi" w:hAnsi="Unistra A" w:cs="Arial"/>
          <w:color w:val="000000"/>
          <w:highlight w:val="yellow"/>
          <w:lang w:eastAsia="en-US"/>
        </w:rPr>
      </w:pPr>
    </w:p>
    <w:p w14:paraId="0CDF5150" w14:textId="767BD369" w:rsidR="003A658D" w:rsidRPr="00303D04" w:rsidRDefault="003A658D" w:rsidP="0008685C">
      <w:pPr>
        <w:autoSpaceDE w:val="0"/>
        <w:autoSpaceDN w:val="0"/>
        <w:adjustRightInd w:val="0"/>
        <w:rPr>
          <w:rFonts w:ascii="Unistra A" w:eastAsiaTheme="minorHAnsi" w:hAnsi="Unistra A" w:cs="Arial"/>
          <w:color w:val="000000"/>
          <w:highlight w:val="yellow"/>
          <w:lang w:eastAsia="en-US"/>
        </w:rPr>
      </w:pPr>
    </w:p>
    <w:p w14:paraId="4F35D7E2" w14:textId="5C2EDCF4" w:rsidR="0008685C" w:rsidRPr="00303D04" w:rsidRDefault="0008685C" w:rsidP="0008685C">
      <w:pPr>
        <w:autoSpaceDE w:val="0"/>
        <w:autoSpaceDN w:val="0"/>
        <w:adjustRightInd w:val="0"/>
        <w:rPr>
          <w:rFonts w:ascii="Unistra A" w:eastAsiaTheme="minorHAnsi" w:hAnsi="Unistra A" w:cs="Arial"/>
          <w:color w:val="000000"/>
          <w:lang w:eastAsia="en-US"/>
        </w:rPr>
      </w:pPr>
      <w:r w:rsidRPr="00303D04">
        <w:rPr>
          <w:rFonts w:ascii="Unistra A" w:eastAsiaTheme="minorHAnsi" w:hAnsi="Unistra A" w:cs="Arial"/>
          <w:color w:val="000000"/>
          <w:lang w:eastAsia="en-US"/>
        </w:rPr>
        <w:t xml:space="preserve">La ou les classifications de la nomenclature de l’Université de Strasbourg sont les suivantes : </w:t>
      </w:r>
    </w:p>
    <w:p w14:paraId="572F8C37" w14:textId="437DCC7D" w:rsidR="0008685C" w:rsidRPr="00303D04" w:rsidRDefault="0008685C" w:rsidP="0008685C">
      <w:pPr>
        <w:autoSpaceDE w:val="0"/>
        <w:autoSpaceDN w:val="0"/>
        <w:adjustRightInd w:val="0"/>
        <w:rPr>
          <w:rFonts w:ascii="Unistra A" w:eastAsiaTheme="minorHAnsi" w:hAnsi="Unistra A" w:cs="Arial"/>
          <w:color w:val="000000"/>
          <w:highlight w:val="yellow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08685C" w:rsidRPr="00303D04" w14:paraId="6F8B19E9" w14:textId="77777777" w:rsidTr="0024483A">
        <w:tc>
          <w:tcPr>
            <w:tcW w:w="1838" w:type="dxa"/>
            <w:shd w:val="clear" w:color="auto" w:fill="F2F2F2" w:themeFill="background1" w:themeFillShade="F2"/>
          </w:tcPr>
          <w:p w14:paraId="4C6EAD3A" w14:textId="56804182" w:rsidR="0008685C" w:rsidRPr="00303D04" w:rsidRDefault="0008685C" w:rsidP="0024483A">
            <w:pPr>
              <w:autoSpaceDE w:val="0"/>
              <w:autoSpaceDN w:val="0"/>
              <w:adjustRightInd w:val="0"/>
              <w:jc w:val="center"/>
              <w:rPr>
                <w:rFonts w:ascii="Unistra A" w:eastAsiaTheme="minorHAnsi" w:hAnsi="Unistra A" w:cs="Arial"/>
                <w:b/>
                <w:color w:val="000000"/>
                <w:lang w:eastAsia="en-US"/>
              </w:rPr>
            </w:pPr>
            <w:r w:rsidRPr="00303D04">
              <w:rPr>
                <w:rFonts w:ascii="Unistra A" w:eastAsiaTheme="minorHAnsi" w:hAnsi="Unistra A" w:cs="Arial"/>
                <w:b/>
                <w:color w:val="000000"/>
                <w:lang w:eastAsia="en-US"/>
              </w:rPr>
              <w:t>Codes</w:t>
            </w:r>
          </w:p>
        </w:tc>
        <w:tc>
          <w:tcPr>
            <w:tcW w:w="7224" w:type="dxa"/>
            <w:shd w:val="clear" w:color="auto" w:fill="F2F2F2" w:themeFill="background1" w:themeFillShade="F2"/>
          </w:tcPr>
          <w:p w14:paraId="4CF86016" w14:textId="0AE70FDC" w:rsidR="0008685C" w:rsidRPr="00303D04" w:rsidRDefault="0008685C" w:rsidP="0024483A">
            <w:pPr>
              <w:autoSpaceDE w:val="0"/>
              <w:autoSpaceDN w:val="0"/>
              <w:adjustRightInd w:val="0"/>
              <w:jc w:val="center"/>
              <w:rPr>
                <w:rFonts w:ascii="Unistra A" w:eastAsiaTheme="minorHAnsi" w:hAnsi="Unistra A" w:cs="Arial"/>
                <w:b/>
                <w:color w:val="000000"/>
                <w:lang w:eastAsia="en-US"/>
              </w:rPr>
            </w:pPr>
            <w:r w:rsidRPr="00303D04">
              <w:rPr>
                <w:rFonts w:ascii="Unistra A" w:eastAsiaTheme="minorHAnsi" w:hAnsi="Unistra A" w:cs="Arial"/>
                <w:b/>
                <w:color w:val="000000"/>
                <w:lang w:eastAsia="en-US"/>
              </w:rPr>
              <w:t xml:space="preserve">Nomenclature </w:t>
            </w:r>
            <w:proofErr w:type="spellStart"/>
            <w:r w:rsidRPr="00303D04">
              <w:rPr>
                <w:rFonts w:ascii="Unistra A" w:eastAsiaTheme="minorHAnsi" w:hAnsi="Unistra A" w:cs="Arial"/>
                <w:b/>
                <w:color w:val="000000"/>
                <w:lang w:eastAsia="en-US"/>
              </w:rPr>
              <w:t>Unistra</w:t>
            </w:r>
            <w:proofErr w:type="spellEnd"/>
          </w:p>
        </w:tc>
      </w:tr>
      <w:tr w:rsidR="0008685C" w:rsidRPr="00303D04" w14:paraId="5EEB76D7" w14:textId="77777777" w:rsidTr="0008685C">
        <w:tc>
          <w:tcPr>
            <w:tcW w:w="1838" w:type="dxa"/>
          </w:tcPr>
          <w:p w14:paraId="466DEB64" w14:textId="0F8CF177" w:rsidR="0008685C" w:rsidRPr="00303D04" w:rsidRDefault="00202C16" w:rsidP="0024483A">
            <w:pPr>
              <w:autoSpaceDE w:val="0"/>
              <w:autoSpaceDN w:val="0"/>
              <w:adjustRightInd w:val="0"/>
              <w:jc w:val="center"/>
              <w:rPr>
                <w:rFonts w:ascii="Unistra A" w:eastAsiaTheme="minorHAnsi" w:hAnsi="Unistra A" w:cs="Arial"/>
                <w:color w:val="000000"/>
                <w:lang w:eastAsia="en-US"/>
              </w:rPr>
            </w:pPr>
            <w:r w:rsidRPr="00303D04">
              <w:rPr>
                <w:rFonts w:ascii="Unistra A" w:eastAsiaTheme="minorHAnsi" w:hAnsi="Unistra A" w:cs="Arial"/>
                <w:color w:val="000000"/>
                <w:lang w:eastAsia="en-US"/>
              </w:rPr>
              <w:t>BE.07</w:t>
            </w:r>
          </w:p>
        </w:tc>
        <w:tc>
          <w:tcPr>
            <w:tcW w:w="7224" w:type="dxa"/>
          </w:tcPr>
          <w:p w14:paraId="01EC3CF7" w14:textId="1BEE0F32" w:rsidR="0008685C" w:rsidRPr="00303D04" w:rsidRDefault="00202C16" w:rsidP="0024483A">
            <w:pPr>
              <w:autoSpaceDE w:val="0"/>
              <w:autoSpaceDN w:val="0"/>
              <w:adjustRightInd w:val="0"/>
              <w:jc w:val="center"/>
              <w:rPr>
                <w:rFonts w:ascii="Unistra A" w:eastAsiaTheme="minorHAnsi" w:hAnsi="Unistra A" w:cs="Arial"/>
                <w:color w:val="000000"/>
                <w:lang w:eastAsia="en-US"/>
              </w:rPr>
            </w:pPr>
            <w:r w:rsidRPr="00303D04">
              <w:rPr>
                <w:rFonts w:ascii="Unistra A" w:eastAsiaTheme="minorHAnsi" w:hAnsi="Unistra A" w:cs="Arial"/>
                <w:color w:val="000000"/>
                <w:lang w:eastAsia="en-US"/>
              </w:rPr>
              <w:t>CVC, Plomberie et fluides spéciaux</w:t>
            </w:r>
          </w:p>
        </w:tc>
      </w:tr>
    </w:tbl>
    <w:p w14:paraId="151325E2" w14:textId="5C98ADD3" w:rsidR="0058689E" w:rsidRPr="00202C16" w:rsidRDefault="0058689E" w:rsidP="0058689E">
      <w:pPr>
        <w:keepNext/>
        <w:spacing w:before="24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45" w:name="_Toc386199096"/>
      <w:bookmarkStart w:id="46" w:name="_Toc463943621"/>
      <w:bookmarkStart w:id="47" w:name="_Toc203039810"/>
      <w:r w:rsidRPr="00202C16">
        <w:rPr>
          <w:rFonts w:ascii="Unistra A" w:hAnsi="Unistra A" w:cs="Arial"/>
          <w:b/>
          <w:bCs/>
          <w:kern w:val="28"/>
          <w:sz w:val="28"/>
        </w:rPr>
        <w:t xml:space="preserve">Article </w:t>
      </w:r>
      <w:r w:rsidR="00202C16" w:rsidRPr="00202C16">
        <w:rPr>
          <w:rFonts w:ascii="Unistra A" w:hAnsi="Unistra A" w:cs="Arial"/>
          <w:b/>
          <w:bCs/>
          <w:kern w:val="28"/>
          <w:sz w:val="28"/>
        </w:rPr>
        <w:t>9</w:t>
      </w:r>
      <w:r w:rsidRPr="00202C16">
        <w:rPr>
          <w:rFonts w:ascii="Unistra A" w:hAnsi="Unistra A" w:cs="Arial"/>
          <w:b/>
          <w:bCs/>
          <w:kern w:val="28"/>
          <w:sz w:val="28"/>
        </w:rPr>
        <w:t> : Signature du marché subséquent</w:t>
      </w:r>
      <w:bookmarkEnd w:id="45"/>
      <w:bookmarkEnd w:id="46"/>
      <w:bookmarkEnd w:id="47"/>
    </w:p>
    <w:p w14:paraId="1AA10BCC" w14:textId="77777777" w:rsidR="0058689E" w:rsidRPr="00202C16" w:rsidRDefault="0058689E" w:rsidP="0058689E">
      <w:pPr>
        <w:rPr>
          <w:rFonts w:ascii="Unistra A" w:hAnsi="Unistra A" w:cs="Arial"/>
          <w:sz w:val="24"/>
          <w:szCs w:val="24"/>
        </w:rPr>
      </w:pPr>
    </w:p>
    <w:p w14:paraId="2F4E4988" w14:textId="77777777" w:rsidR="0058689E" w:rsidRPr="00303D04" w:rsidRDefault="0058689E" w:rsidP="00F567C4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  <w:r w:rsidRPr="00303D04">
        <w:rPr>
          <w:rFonts w:ascii="Unistra A" w:hAnsi="Unistra A" w:cs="Arial"/>
        </w:rPr>
        <w:t>Le titulaire du marché subséquent s’engage sans réserve à exécuter le marché, conformément aux conditions définies dans l’accord-cadre et le présent document.</w:t>
      </w:r>
    </w:p>
    <w:p w14:paraId="6967B7A0" w14:textId="77777777" w:rsidR="0058689E" w:rsidRPr="00303D04" w:rsidRDefault="0058689E" w:rsidP="007634E2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</w:p>
    <w:p w14:paraId="6551D995" w14:textId="77777777" w:rsidR="00D10E39" w:rsidRPr="00303D04" w:rsidRDefault="009F0ACC" w:rsidP="00D10E39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</w:rPr>
      </w:pPr>
      <w:r w:rsidRPr="00303D04">
        <w:rPr>
          <w:rFonts w:ascii="Unistra A" w:hAnsi="Unistra A" w:cs="Arial"/>
        </w:rPr>
        <w:t xml:space="preserve">Le titulaire affirme, sous peine de résiliation de l’accord cadre à ses torts exclusifs qu’il ne tombe pas sous le coup des interdictions de soumissionner découlant de l’article </w:t>
      </w:r>
      <w:r w:rsidR="00B60B39" w:rsidRPr="00303D04">
        <w:rPr>
          <w:rFonts w:ascii="Unistra A" w:hAnsi="Unistra A" w:cs="Arial"/>
        </w:rPr>
        <w:t>L. 2141-1 et suivants du Code de la Commande Publique</w:t>
      </w:r>
      <w:r w:rsidRPr="00303D04">
        <w:rPr>
          <w:rFonts w:ascii="Unistra A" w:hAnsi="Unistra A" w:cs="Arial"/>
        </w:rPr>
        <w:t>.</w:t>
      </w:r>
    </w:p>
    <w:p w14:paraId="43C53237" w14:textId="0E751125" w:rsidR="00D10E39" w:rsidRDefault="00D10E39" w:rsidP="00D10E39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0DB7780E" w14:textId="27246DF8" w:rsidR="00202C16" w:rsidRPr="00202C16" w:rsidRDefault="00202C16" w:rsidP="00202C16">
      <w:pPr>
        <w:keepNext/>
        <w:spacing w:before="240" w:after="60"/>
        <w:outlineLvl w:val="0"/>
        <w:rPr>
          <w:rFonts w:ascii="Unistra A" w:hAnsi="Unistra A" w:cs="Arial"/>
          <w:b/>
          <w:bCs/>
          <w:kern w:val="28"/>
          <w:sz w:val="28"/>
        </w:rPr>
      </w:pPr>
      <w:bookmarkStart w:id="48" w:name="_Toc203039811"/>
      <w:r w:rsidRPr="00202C16">
        <w:rPr>
          <w:rFonts w:ascii="Unistra A" w:hAnsi="Unistra A" w:cs="Arial"/>
          <w:b/>
          <w:bCs/>
          <w:kern w:val="28"/>
          <w:sz w:val="28"/>
        </w:rPr>
        <w:lastRenderedPageBreak/>
        <w:t xml:space="preserve">Article </w:t>
      </w:r>
      <w:r>
        <w:rPr>
          <w:rFonts w:ascii="Unistra A" w:hAnsi="Unistra A" w:cs="Arial"/>
          <w:b/>
          <w:bCs/>
          <w:kern w:val="28"/>
          <w:sz w:val="28"/>
        </w:rPr>
        <w:t>10</w:t>
      </w:r>
      <w:r w:rsidRPr="00202C16">
        <w:rPr>
          <w:rFonts w:ascii="Unistra A" w:hAnsi="Unistra A" w:cs="Arial"/>
          <w:b/>
          <w:bCs/>
          <w:kern w:val="28"/>
          <w:sz w:val="28"/>
        </w:rPr>
        <w:t> : Dérogations aux documents généraux</w:t>
      </w:r>
      <w:bookmarkEnd w:id="48"/>
    </w:p>
    <w:p w14:paraId="52855F04" w14:textId="77777777" w:rsidR="00202C16" w:rsidRPr="003010A9" w:rsidRDefault="00202C16" w:rsidP="00202C16">
      <w:pPr>
        <w:pStyle w:val="Default"/>
        <w:rPr>
          <w:rFonts w:ascii="Unistra A" w:hAnsi="Unistra A" w:cs="Arial"/>
          <w:szCs w:val="22"/>
          <w:highlight w:val="yellow"/>
        </w:rPr>
      </w:pPr>
    </w:p>
    <w:p w14:paraId="619B038D" w14:textId="77777777" w:rsidR="00202C16" w:rsidRPr="00303D04" w:rsidRDefault="00202C16" w:rsidP="00202C16">
      <w:pPr>
        <w:pStyle w:val="Default"/>
        <w:rPr>
          <w:rFonts w:ascii="Unistra A" w:hAnsi="Unistra A" w:cs="Arial"/>
          <w:sz w:val="22"/>
          <w:szCs w:val="22"/>
        </w:rPr>
      </w:pPr>
      <w:r w:rsidRPr="00303D04">
        <w:rPr>
          <w:rFonts w:ascii="Unistra A" w:hAnsi="Unistra A" w:cs="Arial"/>
          <w:sz w:val="22"/>
          <w:szCs w:val="22"/>
        </w:rPr>
        <w:t>L’article 6 du présent marché subséquent déroge à l’article 4.1 du CCAG - Travaux.</w:t>
      </w:r>
    </w:p>
    <w:p w14:paraId="3C1F639A" w14:textId="0EE135DC" w:rsidR="00202C16" w:rsidRDefault="00202C16" w:rsidP="00D10E39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70DBDEE8" w14:textId="6858A67E" w:rsidR="00202C16" w:rsidRDefault="00202C16" w:rsidP="00D10E39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2BF81CF2" w14:textId="77777777" w:rsidR="00202C16" w:rsidRPr="003010A9" w:rsidRDefault="00202C16" w:rsidP="00D10E39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Unistra A" w:hAnsi="Unistra A" w:cs="Arial"/>
          <w:sz w:val="24"/>
          <w:szCs w:val="24"/>
          <w:highlight w:val="yellow"/>
        </w:rPr>
      </w:pPr>
    </w:p>
    <w:p w14:paraId="175B5BF8" w14:textId="2318A71D" w:rsidR="00AD30B7" w:rsidRPr="00303D04" w:rsidRDefault="00AD30B7" w:rsidP="00AD30B7">
      <w:pPr>
        <w:keepNext/>
        <w:keepLines/>
        <w:pBdr>
          <w:bottom w:val="double" w:sz="6" w:space="1" w:color="auto"/>
        </w:pBdr>
        <w:spacing w:after="240"/>
        <w:rPr>
          <w:rFonts w:ascii="Unistra A" w:hAnsi="Unistra A" w:cs="Arial"/>
          <w:b/>
        </w:rPr>
      </w:pPr>
      <w:r w:rsidRPr="00303D04">
        <w:rPr>
          <w:rFonts w:ascii="Unistra A" w:hAnsi="Unistra A" w:cs="Arial"/>
          <w:b/>
        </w:rPr>
        <w:t>ENGAGEMENT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D75F1" w:rsidRPr="00303D04" w14:paraId="49636582" w14:textId="77777777" w:rsidTr="00F90868">
        <w:tc>
          <w:tcPr>
            <w:tcW w:w="4606" w:type="dxa"/>
          </w:tcPr>
          <w:p w14:paraId="47792517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  <w:i/>
              </w:rPr>
            </w:pPr>
            <w:r w:rsidRPr="00303D04">
              <w:rPr>
                <w:rFonts w:ascii="Unistra A" w:hAnsi="Unistra A" w:cs="Arial"/>
                <w:i/>
              </w:rPr>
              <w:t>Fait en un seul original</w:t>
            </w:r>
          </w:p>
          <w:p w14:paraId="0D90ACA4" w14:textId="77777777" w:rsidR="0058689E" w:rsidRPr="00303D04" w:rsidRDefault="0058689E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</w:p>
        </w:tc>
        <w:tc>
          <w:tcPr>
            <w:tcW w:w="4606" w:type="dxa"/>
          </w:tcPr>
          <w:p w14:paraId="023BC0E3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  <w:b/>
              </w:rPr>
            </w:pPr>
            <w:r w:rsidRPr="00303D04">
              <w:rPr>
                <w:rFonts w:ascii="Unistra A" w:hAnsi="Unistra A" w:cs="Arial"/>
                <w:b/>
              </w:rPr>
              <w:t>Signature du candidat</w:t>
            </w:r>
          </w:p>
        </w:tc>
      </w:tr>
      <w:tr w:rsidR="007D75F1" w:rsidRPr="00303D04" w14:paraId="7A9341B8" w14:textId="77777777" w:rsidTr="00F90868">
        <w:tc>
          <w:tcPr>
            <w:tcW w:w="4606" w:type="dxa"/>
          </w:tcPr>
          <w:p w14:paraId="053A0A0B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  <w:r w:rsidRPr="00303D04">
              <w:rPr>
                <w:rFonts w:ascii="Unistra A" w:hAnsi="Unistra A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1E9FFC00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  <w:i/>
              </w:rPr>
            </w:pPr>
            <w:r w:rsidRPr="00303D04">
              <w:rPr>
                <w:rFonts w:ascii="Unistra A" w:hAnsi="Unistra A" w:cs="Arial"/>
                <w:i/>
              </w:rPr>
              <w:t>Porter la mention manuscrite</w:t>
            </w:r>
          </w:p>
        </w:tc>
      </w:tr>
      <w:tr w:rsidR="007D75F1" w:rsidRPr="00303D04" w14:paraId="31242F24" w14:textId="77777777" w:rsidTr="00F90868">
        <w:tc>
          <w:tcPr>
            <w:tcW w:w="4606" w:type="dxa"/>
          </w:tcPr>
          <w:p w14:paraId="7E4D391C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  <w:r w:rsidRPr="00303D04">
              <w:rPr>
                <w:rFonts w:ascii="Unistra A" w:hAnsi="Unistra A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7394DE61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  <w:i/>
              </w:rPr>
            </w:pPr>
            <w:r w:rsidRPr="00303D04">
              <w:rPr>
                <w:rFonts w:ascii="Unistra A" w:hAnsi="Unistra A" w:cs="Arial"/>
                <w:i/>
              </w:rPr>
              <w:t>Lu et approuvé</w:t>
            </w:r>
          </w:p>
        </w:tc>
      </w:tr>
      <w:tr w:rsidR="007D75F1" w:rsidRPr="00303D04" w14:paraId="037C71E9" w14:textId="77777777" w:rsidTr="00F908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15450" w14:textId="77777777" w:rsidR="007D75F1" w:rsidRPr="00303D04" w:rsidRDefault="007D75F1" w:rsidP="007D75F1">
            <w:pPr>
              <w:keepNext/>
              <w:keepLines/>
              <w:rPr>
                <w:rFonts w:ascii="Unistra A" w:hAnsi="Unistra A" w:cs="Arial"/>
              </w:rPr>
            </w:pPr>
          </w:p>
        </w:tc>
      </w:tr>
      <w:tr w:rsidR="007D75F1" w:rsidRPr="00303D04" w14:paraId="62FF7243" w14:textId="77777777" w:rsidTr="00F908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FBCA4" w14:textId="0C76AB91" w:rsidR="007D75F1" w:rsidRPr="00303D04" w:rsidRDefault="007D75F1" w:rsidP="007D75F1">
            <w:pPr>
              <w:keepNext/>
              <w:keepLines/>
              <w:rPr>
                <w:rFonts w:ascii="Unistra A" w:hAnsi="Unistra A" w:cs="Arial"/>
              </w:rPr>
            </w:pPr>
          </w:p>
          <w:p w14:paraId="3FA07EB1" w14:textId="2040FAE2" w:rsidR="009E7772" w:rsidRPr="00303D04" w:rsidRDefault="009E7772" w:rsidP="007D75F1">
            <w:pPr>
              <w:keepNext/>
              <w:keepLines/>
              <w:rPr>
                <w:rFonts w:ascii="Unistra A" w:hAnsi="Unistra A" w:cs="Arial"/>
              </w:rPr>
            </w:pPr>
          </w:p>
          <w:p w14:paraId="77E57961" w14:textId="77777777" w:rsidR="00F90868" w:rsidRPr="00303D04" w:rsidRDefault="00F90868" w:rsidP="007D75F1">
            <w:pPr>
              <w:keepNext/>
              <w:keepLines/>
              <w:rPr>
                <w:rFonts w:ascii="Unistra A" w:hAnsi="Unistra A" w:cs="Arial"/>
              </w:rPr>
            </w:pPr>
          </w:p>
          <w:p w14:paraId="2CE4DD02" w14:textId="77777777" w:rsidR="007D75F1" w:rsidRPr="00303D04" w:rsidRDefault="007D75F1" w:rsidP="007D75F1">
            <w:pPr>
              <w:keepNext/>
              <w:keepLines/>
              <w:rPr>
                <w:rFonts w:ascii="Unistra A" w:hAnsi="Unistra A" w:cs="Arial"/>
              </w:rPr>
            </w:pPr>
          </w:p>
        </w:tc>
      </w:tr>
    </w:tbl>
    <w:p w14:paraId="35F7133F" w14:textId="77777777" w:rsidR="007D75F1" w:rsidRPr="00303D04" w:rsidRDefault="007D75F1" w:rsidP="007D75F1">
      <w:pPr>
        <w:keepNext/>
        <w:keepLines/>
        <w:pBdr>
          <w:bottom w:val="double" w:sz="6" w:space="1" w:color="auto"/>
        </w:pBdr>
        <w:spacing w:after="240"/>
        <w:rPr>
          <w:rFonts w:ascii="Unistra A" w:hAnsi="Unistra A" w:cs="Arial"/>
          <w:b/>
        </w:rPr>
      </w:pPr>
      <w:r w:rsidRPr="00303D04">
        <w:rPr>
          <w:rFonts w:ascii="Unistra A" w:hAnsi="Unistra A" w:cs="Arial"/>
          <w:b/>
        </w:rPr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D75F1" w:rsidRPr="00303D04" w14:paraId="284FB8D3" w14:textId="77777777" w:rsidTr="003860A5">
        <w:tc>
          <w:tcPr>
            <w:tcW w:w="4606" w:type="dxa"/>
          </w:tcPr>
          <w:p w14:paraId="62AA1BC5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  <w:i/>
              </w:rPr>
            </w:pPr>
            <w:r w:rsidRPr="00303D04">
              <w:rPr>
                <w:rFonts w:ascii="Unistra A" w:hAnsi="Unistra A" w:cs="Arial"/>
                <w:i/>
              </w:rPr>
              <w:t>Est acceptée la présente offre pour valoir</w:t>
            </w:r>
          </w:p>
          <w:p w14:paraId="32F84423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  <w:i/>
              </w:rPr>
            </w:pPr>
            <w:r w:rsidRPr="00303D04">
              <w:rPr>
                <w:rFonts w:ascii="Unistra A" w:hAnsi="Unistra A" w:cs="Arial"/>
                <w:i/>
              </w:rPr>
              <w:t>acte d’engagement</w:t>
            </w:r>
          </w:p>
        </w:tc>
        <w:tc>
          <w:tcPr>
            <w:tcW w:w="4606" w:type="dxa"/>
          </w:tcPr>
          <w:p w14:paraId="795AB7F2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  <w:b/>
              </w:rPr>
            </w:pPr>
          </w:p>
        </w:tc>
      </w:tr>
      <w:tr w:rsidR="007D75F1" w:rsidRPr="00303D04" w14:paraId="3401800C" w14:textId="77777777" w:rsidTr="003860A5">
        <w:tc>
          <w:tcPr>
            <w:tcW w:w="4606" w:type="dxa"/>
          </w:tcPr>
          <w:p w14:paraId="15723E83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  <w:r w:rsidRPr="00303D04">
              <w:rPr>
                <w:rFonts w:ascii="Unistra A" w:hAnsi="Unistra A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5AD4E27B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</w:p>
        </w:tc>
      </w:tr>
      <w:tr w:rsidR="007D75F1" w:rsidRPr="00303D04" w14:paraId="7F12481B" w14:textId="77777777" w:rsidTr="003860A5">
        <w:tc>
          <w:tcPr>
            <w:tcW w:w="4606" w:type="dxa"/>
          </w:tcPr>
          <w:p w14:paraId="389A0D66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  <w:r w:rsidRPr="00303D04">
              <w:rPr>
                <w:rFonts w:ascii="Unistra A" w:hAnsi="Unistra A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0900CF02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</w:p>
        </w:tc>
      </w:tr>
      <w:tr w:rsidR="007D75F1" w:rsidRPr="00303D04" w14:paraId="71758C45" w14:textId="77777777" w:rsidTr="0038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51F7A" w14:textId="77777777" w:rsidR="007D75F1" w:rsidRPr="00303D04" w:rsidRDefault="007D75F1" w:rsidP="007D75F1">
            <w:pPr>
              <w:keepNext/>
              <w:keepLines/>
              <w:rPr>
                <w:rFonts w:ascii="Unistra A" w:hAnsi="Unistra A" w:cs="Arial"/>
                <w:highlight w:val="yellow"/>
              </w:rPr>
            </w:pPr>
          </w:p>
        </w:tc>
      </w:tr>
    </w:tbl>
    <w:p w14:paraId="387247D0" w14:textId="77777777" w:rsidR="003A658D" w:rsidRPr="00303D04" w:rsidRDefault="003A658D">
      <w:pPr>
        <w:rPr>
          <w:rFonts w:ascii="Unistra A" w:hAnsi="Unistra A"/>
          <w:highlight w:val="yellow"/>
        </w:rPr>
      </w:pPr>
      <w:r w:rsidRPr="00303D04">
        <w:rPr>
          <w:rFonts w:ascii="Unistra A" w:hAnsi="Unistra A"/>
          <w:highlight w:val="yellow"/>
        </w:rPr>
        <w:br w:type="page"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75F1" w:rsidRPr="00303D04" w14:paraId="475DBDA7" w14:textId="77777777" w:rsidTr="003860A5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260670B" w14:textId="77777777" w:rsidR="0058689E" w:rsidRPr="00303D04" w:rsidRDefault="0058689E" w:rsidP="00F612B5">
            <w:pPr>
              <w:keepNext/>
              <w:keepLines/>
              <w:rPr>
                <w:rFonts w:ascii="Unistra A" w:hAnsi="Unistra A" w:cs="Arial"/>
                <w:highlight w:val="yellow"/>
              </w:rPr>
            </w:pPr>
          </w:p>
        </w:tc>
      </w:tr>
    </w:tbl>
    <w:p w14:paraId="6C733DF9" w14:textId="0CDCDD13" w:rsidR="007D75F1" w:rsidRPr="00303D04" w:rsidRDefault="007D75F1" w:rsidP="007D75F1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Unistra A" w:hAnsi="Unistra A" w:cs="Arial"/>
          <w:b/>
        </w:rPr>
      </w:pPr>
      <w:r w:rsidRPr="00303D04">
        <w:rPr>
          <w:rFonts w:ascii="Unistra A" w:hAnsi="Unistra A" w:cs="Arial"/>
          <w:b/>
        </w:rPr>
        <w:t>NANTISSEMENT OU CESSION DE CREANCES</w:t>
      </w:r>
    </w:p>
    <w:p w14:paraId="1C1D6F3F" w14:textId="77777777" w:rsidR="007D75F1" w:rsidRPr="00303D04" w:rsidRDefault="007D75F1" w:rsidP="007D75F1">
      <w:pPr>
        <w:keepLines/>
        <w:jc w:val="both"/>
        <w:rPr>
          <w:rFonts w:ascii="Unistra A" w:hAnsi="Unistra A" w:cs="Arial"/>
          <w:b/>
        </w:rPr>
      </w:pPr>
    </w:p>
    <w:p w14:paraId="30418C0B" w14:textId="77777777" w:rsidR="007D75F1" w:rsidRPr="00303D04" w:rsidRDefault="007D75F1" w:rsidP="007D75F1">
      <w:pPr>
        <w:keepLines/>
        <w:jc w:val="both"/>
        <w:rPr>
          <w:rFonts w:ascii="Unistra A" w:hAnsi="Unistra A" w:cs="Arial"/>
        </w:rPr>
      </w:pPr>
      <w:r w:rsidRPr="00303D04">
        <w:rPr>
          <w:rFonts w:ascii="Unistra A" w:hAnsi="Unistra A" w:cs="Arial"/>
          <w:b/>
        </w:rPr>
        <w:t>Copie délivrée en unique exemplaire</w:t>
      </w:r>
      <w:r w:rsidRPr="00303D04">
        <w:rPr>
          <w:rFonts w:ascii="Unistra A" w:hAnsi="Unistra A" w:cs="Arial"/>
        </w:rPr>
        <w:t xml:space="preserve"> pour être remise à l’établissement de crédit en cas de cession ou de nantissement de créance de :</w:t>
      </w:r>
    </w:p>
    <w:p w14:paraId="5DA658C3" w14:textId="77777777" w:rsidR="007D75F1" w:rsidRPr="00303D04" w:rsidRDefault="007D75F1" w:rsidP="007D75F1">
      <w:pPr>
        <w:keepLines/>
        <w:tabs>
          <w:tab w:val="left" w:pos="8647"/>
          <w:tab w:val="left" w:leader="dot" w:pos="9072"/>
        </w:tabs>
        <w:rPr>
          <w:rFonts w:ascii="Unistra A" w:hAnsi="Unistra A" w:cs="Arial"/>
        </w:rPr>
      </w:pPr>
      <w:r w:rsidRPr="00303D04">
        <w:rPr>
          <w:rFonts w:ascii="Unistra A" w:hAnsi="Unistra A" w:cs="Arial"/>
        </w:rPr>
        <w:t>1 </w:t>
      </w:r>
      <w:r w:rsidRPr="00303D04">
        <w:rPr>
          <w:rFonts w:ascii="Unistra A" w:hAnsi="Unistra A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03D04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303D04">
        <w:rPr>
          <w:rFonts w:ascii="Unistra A" w:hAnsi="Unistra A" w:cs="Arial"/>
        </w:rPr>
        <w:fldChar w:fldCharType="end"/>
      </w:r>
      <w:r w:rsidRPr="00303D04">
        <w:rPr>
          <w:rFonts w:ascii="Unistra A" w:hAnsi="Unistra A" w:cs="Arial"/>
        </w:rPr>
        <w:t xml:space="preserve"> La totalité du marché dont le montant est de </w:t>
      </w:r>
      <w:r w:rsidRPr="00303D04">
        <w:rPr>
          <w:rFonts w:ascii="Unistra A" w:hAnsi="Unistra A" w:cs="Arial"/>
          <w:i/>
        </w:rPr>
        <w:t>(indiquer le montant en chiffres et en lettres)</w:t>
      </w:r>
      <w:r w:rsidRPr="00303D04">
        <w:rPr>
          <w:rFonts w:ascii="Unistra A" w:hAnsi="Unistra A" w:cs="Arial"/>
        </w:rPr>
        <w:t> : ……………………………………………………………………………………………..</w:t>
      </w:r>
      <w:r w:rsidRPr="00303D04">
        <w:rPr>
          <w:rFonts w:ascii="Unistra A" w:hAnsi="Unistra A" w:cs="Arial"/>
        </w:rPr>
        <w:tab/>
      </w:r>
    </w:p>
    <w:p w14:paraId="51A817B7" w14:textId="77777777" w:rsidR="007D75F1" w:rsidRPr="00303D04" w:rsidRDefault="007D75F1" w:rsidP="007D75F1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Unistra A" w:hAnsi="Unistra A" w:cs="Arial"/>
        </w:rPr>
      </w:pPr>
      <w:r w:rsidRPr="00303D04">
        <w:rPr>
          <w:rFonts w:ascii="Unistra A" w:hAnsi="Unistra A" w:cs="Arial"/>
        </w:rPr>
        <w:t>2 </w:t>
      </w:r>
      <w:r w:rsidRPr="00303D04">
        <w:rPr>
          <w:rFonts w:ascii="Unistra A" w:hAnsi="Unistra A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03D04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303D04">
        <w:rPr>
          <w:rFonts w:ascii="Unistra A" w:hAnsi="Unistra A" w:cs="Arial"/>
        </w:rPr>
        <w:fldChar w:fldCharType="end"/>
      </w:r>
      <w:r w:rsidRPr="00303D04">
        <w:rPr>
          <w:rFonts w:ascii="Unistra A" w:hAnsi="Unistra A" w:cs="Arial"/>
        </w:rPr>
        <w:t> La totalité du bon de commande n°</w:t>
      </w:r>
      <w:r w:rsidRPr="00303D04">
        <w:rPr>
          <w:rFonts w:ascii="Unistra A" w:hAnsi="Unistra A" w:cs="Arial"/>
        </w:rPr>
        <w:tab/>
      </w:r>
      <w:r w:rsidRPr="00303D04">
        <w:rPr>
          <w:rFonts w:ascii="Unistra A" w:hAnsi="Unistra A" w:cs="Arial"/>
        </w:rPr>
        <w:tab/>
        <w:t xml:space="preserve">afférent au marché </w:t>
      </w:r>
      <w:r w:rsidRPr="00303D04">
        <w:rPr>
          <w:rFonts w:ascii="Unistra A" w:hAnsi="Unistra A" w:cs="Arial"/>
          <w:i/>
        </w:rPr>
        <w:t>(indiquer le montant en chiffres et lettres)</w:t>
      </w:r>
      <w:r w:rsidRPr="00303D04">
        <w:rPr>
          <w:rFonts w:ascii="Unistra A" w:hAnsi="Unistra A" w:cs="Arial"/>
        </w:rPr>
        <w:t> :</w:t>
      </w:r>
      <w:r w:rsidRPr="00303D04">
        <w:rPr>
          <w:rFonts w:ascii="Unistra A" w:hAnsi="Unistra A" w:cs="Arial"/>
        </w:rPr>
        <w:tab/>
        <w:t>………………………………………..</w:t>
      </w:r>
      <w:r w:rsidRPr="00303D04">
        <w:rPr>
          <w:rFonts w:ascii="Unistra A" w:hAnsi="Unistra A" w:cs="Arial"/>
        </w:rPr>
        <w:tab/>
      </w:r>
    </w:p>
    <w:p w14:paraId="38A2B061" w14:textId="0AA8CBA9" w:rsidR="007D75F1" w:rsidRPr="00303D04" w:rsidRDefault="007D75F1" w:rsidP="007D75F1">
      <w:pPr>
        <w:keepLines/>
        <w:tabs>
          <w:tab w:val="left" w:pos="6096"/>
          <w:tab w:val="left" w:leader="dot" w:pos="9072"/>
        </w:tabs>
        <w:rPr>
          <w:rFonts w:ascii="Unistra A" w:hAnsi="Unistra A" w:cs="Arial"/>
        </w:rPr>
      </w:pPr>
      <w:r w:rsidRPr="00303D04">
        <w:rPr>
          <w:rFonts w:ascii="Unistra A" w:hAnsi="Unistra A" w:cs="Arial"/>
        </w:rPr>
        <w:t>3 </w:t>
      </w:r>
      <w:r w:rsidRPr="00303D04">
        <w:rPr>
          <w:rFonts w:ascii="Unistra A" w:hAnsi="Unistra A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03D04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303D04">
        <w:rPr>
          <w:rFonts w:ascii="Unistra A" w:hAnsi="Unistra A" w:cs="Arial"/>
        </w:rPr>
        <w:fldChar w:fldCharType="end"/>
      </w:r>
      <w:r w:rsidRPr="00303D04">
        <w:rPr>
          <w:rFonts w:ascii="Unistra A" w:hAnsi="Unistra A" w:cs="Arial"/>
        </w:rPr>
        <w:t xml:space="preserve"> La partie des prestations que le titulaire n’envisage pas de confier à des sous-traitants bénéficiant du paiement direct, est évaluée à </w:t>
      </w:r>
      <w:r w:rsidRPr="00303D04">
        <w:rPr>
          <w:rFonts w:ascii="Unistra A" w:hAnsi="Unistra A" w:cs="Arial"/>
          <w:i/>
        </w:rPr>
        <w:t>(indiquer en chiffres et en lettres)</w:t>
      </w:r>
      <w:r w:rsidRPr="00303D04">
        <w:rPr>
          <w:rFonts w:ascii="Unistra A" w:hAnsi="Unistra A" w:cs="Arial"/>
        </w:rPr>
        <w:t> :</w:t>
      </w:r>
      <w:r w:rsidRPr="00303D04">
        <w:rPr>
          <w:rFonts w:ascii="Unistra A" w:hAnsi="Unistra A" w:cs="Arial"/>
        </w:rPr>
        <w:tab/>
      </w:r>
    </w:p>
    <w:p w14:paraId="54555E77" w14:textId="77777777" w:rsidR="007D75F1" w:rsidRPr="00303D04" w:rsidRDefault="007D75F1" w:rsidP="007D75F1">
      <w:pPr>
        <w:keepLines/>
        <w:tabs>
          <w:tab w:val="left" w:leader="dot" w:pos="9072"/>
        </w:tabs>
        <w:rPr>
          <w:rFonts w:ascii="Unistra A" w:hAnsi="Unistra A" w:cs="Arial"/>
        </w:rPr>
      </w:pPr>
      <w:r w:rsidRPr="00303D04">
        <w:rPr>
          <w:rFonts w:ascii="Unistra A" w:hAnsi="Unistra A" w:cs="Arial"/>
        </w:rPr>
        <w:tab/>
      </w:r>
    </w:p>
    <w:p w14:paraId="6A15E447" w14:textId="4CE947CD" w:rsidR="007D75F1" w:rsidRPr="00303D04" w:rsidRDefault="007D75F1" w:rsidP="007D75F1">
      <w:pPr>
        <w:keepLines/>
        <w:tabs>
          <w:tab w:val="left" w:pos="7797"/>
          <w:tab w:val="left" w:leader="dot" w:pos="9072"/>
        </w:tabs>
        <w:rPr>
          <w:rFonts w:ascii="Unistra A" w:hAnsi="Unistra A" w:cs="Arial"/>
        </w:rPr>
      </w:pPr>
      <w:r w:rsidRPr="00303D04">
        <w:rPr>
          <w:rFonts w:ascii="Unistra A" w:hAnsi="Unistra A" w:cs="Arial"/>
        </w:rPr>
        <w:t>4 </w:t>
      </w:r>
      <w:r w:rsidRPr="00303D04">
        <w:rPr>
          <w:rFonts w:ascii="Unistra A" w:hAnsi="Unistra A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03D04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303D04">
        <w:rPr>
          <w:rFonts w:ascii="Unistra A" w:hAnsi="Unistra A" w:cs="Arial"/>
        </w:rPr>
        <w:fldChar w:fldCharType="end"/>
      </w:r>
      <w:r w:rsidRPr="00303D04">
        <w:rPr>
          <w:rFonts w:ascii="Unistra A" w:hAnsi="Unistra A" w:cs="Arial"/>
        </w:rPr>
        <w:t xml:space="preserve"> La partie des prestations évaluée à </w:t>
      </w:r>
      <w:r w:rsidRPr="00303D04">
        <w:rPr>
          <w:rFonts w:ascii="Unistra A" w:hAnsi="Unistra A" w:cs="Arial"/>
          <w:i/>
        </w:rPr>
        <w:t>(indiquer le montant en chiffres et en lettres)</w:t>
      </w:r>
      <w:r w:rsidR="007634E2" w:rsidRPr="00303D04">
        <w:rPr>
          <w:rFonts w:ascii="Unistra A" w:hAnsi="Unistra A" w:cs="Arial"/>
        </w:rPr>
        <w:t xml:space="preserve"> : </w:t>
      </w:r>
      <w:r w:rsidRPr="00303D04">
        <w:rPr>
          <w:rFonts w:ascii="Unistra A" w:hAnsi="Unistra A" w:cs="Arial"/>
        </w:rPr>
        <w:tab/>
      </w:r>
    </w:p>
    <w:p w14:paraId="64E36AF5" w14:textId="77777777" w:rsidR="007D75F1" w:rsidRPr="00303D04" w:rsidRDefault="007D75F1" w:rsidP="007D75F1">
      <w:pPr>
        <w:keepLines/>
        <w:tabs>
          <w:tab w:val="left" w:leader="dot" w:pos="9072"/>
        </w:tabs>
        <w:rPr>
          <w:rFonts w:ascii="Unistra A" w:hAnsi="Unistra A" w:cs="Arial"/>
        </w:rPr>
      </w:pPr>
      <w:r w:rsidRPr="00303D04">
        <w:rPr>
          <w:rFonts w:ascii="Unistra A" w:hAnsi="Unistra A" w:cs="Arial"/>
        </w:rPr>
        <w:tab/>
      </w:r>
    </w:p>
    <w:p w14:paraId="038B19D1" w14:textId="77777777" w:rsidR="007D75F1" w:rsidRPr="00303D04" w:rsidRDefault="007D75F1" w:rsidP="007D75F1">
      <w:pPr>
        <w:keepLines/>
        <w:tabs>
          <w:tab w:val="left" w:pos="2410"/>
          <w:tab w:val="left" w:leader="dot" w:pos="9072"/>
        </w:tabs>
        <w:rPr>
          <w:rFonts w:ascii="Unistra A" w:hAnsi="Unistra A" w:cs="Arial"/>
        </w:rPr>
      </w:pPr>
      <w:proofErr w:type="gramStart"/>
      <w:r w:rsidRPr="00303D04">
        <w:rPr>
          <w:rFonts w:ascii="Unistra A" w:hAnsi="Unistra A" w:cs="Arial"/>
        </w:rPr>
        <w:t>et</w:t>
      </w:r>
      <w:proofErr w:type="gramEnd"/>
      <w:r w:rsidRPr="00303D04">
        <w:rPr>
          <w:rFonts w:ascii="Unistra A" w:hAnsi="Unistra A" w:cs="Arial"/>
        </w:rPr>
        <w:t xml:space="preserve"> devant être exécutée par</w:t>
      </w:r>
      <w:r w:rsidRPr="00303D04">
        <w:rPr>
          <w:rFonts w:ascii="Unistra A" w:hAnsi="Unistra A" w:cs="Arial"/>
        </w:rPr>
        <w:tab/>
      </w:r>
    </w:p>
    <w:p w14:paraId="0A6A0E1E" w14:textId="77777777" w:rsidR="007D75F1" w:rsidRPr="00303D04" w:rsidRDefault="007D75F1" w:rsidP="007D75F1">
      <w:pPr>
        <w:keepLines/>
        <w:tabs>
          <w:tab w:val="left" w:pos="2410"/>
          <w:tab w:val="left" w:leader="dot" w:pos="9072"/>
        </w:tabs>
        <w:rPr>
          <w:rFonts w:ascii="Unistra A" w:hAnsi="Unistra A" w:cs="Arial"/>
        </w:rPr>
      </w:pPr>
      <w:r w:rsidRPr="00303D04">
        <w:rPr>
          <w:rFonts w:ascii="Unistra A" w:hAnsi="Unistra A" w:cs="Arial"/>
        </w:rPr>
        <w:t xml:space="preserve">en qualité de :                              </w:t>
      </w:r>
      <w:r w:rsidRPr="00303D04">
        <w:rPr>
          <w:rFonts w:ascii="Unistra A" w:hAnsi="Unistra A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03D04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303D04">
        <w:rPr>
          <w:rFonts w:ascii="Unistra A" w:hAnsi="Unistra A" w:cs="Arial"/>
        </w:rPr>
        <w:fldChar w:fldCharType="end"/>
      </w:r>
      <w:r w:rsidRPr="00303D04">
        <w:rPr>
          <w:rFonts w:ascii="Unistra A" w:hAnsi="Unistra A" w:cs="Arial"/>
        </w:rPr>
        <w:t xml:space="preserve"> membre d’un groupement d’entreprise </w:t>
      </w:r>
      <w:r w:rsidRPr="00303D04">
        <w:rPr>
          <w:rFonts w:ascii="Unistra A" w:hAnsi="Unistra A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03D04">
        <w:rPr>
          <w:rFonts w:ascii="Unistra A" w:hAnsi="Unistra A" w:cs="Arial"/>
        </w:rPr>
        <w:instrText xml:space="preserve"> FORMCHECKBOX </w:instrText>
      </w:r>
      <w:r w:rsidR="00A426D0">
        <w:rPr>
          <w:rFonts w:ascii="Unistra A" w:hAnsi="Unistra A" w:cs="Arial"/>
        </w:rPr>
      </w:r>
      <w:r w:rsidR="00A426D0">
        <w:rPr>
          <w:rFonts w:ascii="Unistra A" w:hAnsi="Unistra A" w:cs="Arial"/>
        </w:rPr>
        <w:fldChar w:fldCharType="separate"/>
      </w:r>
      <w:r w:rsidRPr="00303D04">
        <w:rPr>
          <w:rFonts w:ascii="Unistra A" w:hAnsi="Unistra A" w:cs="Arial"/>
        </w:rPr>
        <w:fldChar w:fldCharType="end"/>
      </w:r>
      <w:r w:rsidRPr="00303D04">
        <w:rPr>
          <w:rFonts w:ascii="Unistra A" w:hAnsi="Unistra A" w:cs="Arial"/>
        </w:rPr>
        <w:t> sous-traitant</w:t>
      </w:r>
    </w:p>
    <w:p w14:paraId="21AC484D" w14:textId="77777777" w:rsidR="007D75F1" w:rsidRPr="00303D04" w:rsidRDefault="007D75F1" w:rsidP="007D75F1">
      <w:pPr>
        <w:keepNext/>
        <w:keepLines/>
        <w:rPr>
          <w:rFonts w:ascii="Unistra A" w:hAnsi="Unistra A" w:cs="Arial"/>
        </w:rPr>
      </w:pPr>
    </w:p>
    <w:p w14:paraId="68E1D65B" w14:textId="3A5D2579" w:rsidR="007D75F1" w:rsidRPr="00303D04" w:rsidRDefault="007D75F1" w:rsidP="007D75F1">
      <w:pPr>
        <w:keepNext/>
        <w:keepLines/>
        <w:rPr>
          <w:rFonts w:ascii="Unistra A" w:hAnsi="Unistra A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75F1" w:rsidRPr="00303D04" w14:paraId="24792DB5" w14:textId="77777777" w:rsidTr="00960074">
        <w:trPr>
          <w:cantSplit/>
        </w:trPr>
        <w:tc>
          <w:tcPr>
            <w:tcW w:w="9212" w:type="dxa"/>
          </w:tcPr>
          <w:p w14:paraId="3AE95546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  <w:r w:rsidRPr="00303D04">
              <w:rPr>
                <w:rFonts w:ascii="Unistra A" w:hAnsi="Unistra A" w:cs="Arial"/>
              </w:rPr>
              <w:t>A ......................................……</w:t>
            </w:r>
            <w:proofErr w:type="gramStart"/>
            <w:r w:rsidRPr="00303D04">
              <w:rPr>
                <w:rFonts w:ascii="Unistra A" w:hAnsi="Unistra A" w:cs="Arial"/>
              </w:rPr>
              <w:t>…….</w:t>
            </w:r>
            <w:proofErr w:type="gramEnd"/>
            <w:r w:rsidRPr="00303D04">
              <w:rPr>
                <w:rFonts w:ascii="Unistra A" w:hAnsi="Unistra A" w:cs="Arial"/>
              </w:rPr>
              <w:t>.             le ……………………………..</w:t>
            </w:r>
            <w:r w:rsidRPr="00303D04">
              <w:rPr>
                <w:rFonts w:ascii="Unistra A" w:hAnsi="Unistra A" w:cs="Arial"/>
                <w:vertAlign w:val="superscript"/>
              </w:rPr>
              <w:footnoteReference w:id="5"/>
            </w:r>
          </w:p>
        </w:tc>
      </w:tr>
      <w:tr w:rsidR="007D75F1" w:rsidRPr="00303D04" w14:paraId="0F3F5978" w14:textId="77777777" w:rsidTr="00960074">
        <w:trPr>
          <w:cantSplit/>
        </w:trPr>
        <w:tc>
          <w:tcPr>
            <w:tcW w:w="9212" w:type="dxa"/>
          </w:tcPr>
          <w:p w14:paraId="57DB32F9" w14:textId="77777777" w:rsidR="007D75F1" w:rsidRPr="00303D04" w:rsidRDefault="007D75F1" w:rsidP="007D75F1">
            <w:pPr>
              <w:keepNext/>
              <w:keepLines/>
              <w:jc w:val="center"/>
              <w:rPr>
                <w:rFonts w:ascii="Unistra A" w:hAnsi="Unistra A" w:cs="Arial"/>
              </w:rPr>
            </w:pPr>
            <w:r w:rsidRPr="00303D04">
              <w:rPr>
                <w:rFonts w:ascii="Unistra A" w:hAnsi="Unistra A" w:cs="Arial"/>
              </w:rPr>
              <w:t>Signature</w:t>
            </w:r>
          </w:p>
        </w:tc>
      </w:tr>
    </w:tbl>
    <w:p w14:paraId="0C58105C" w14:textId="77777777" w:rsidR="007D75F1" w:rsidRPr="00303D04" w:rsidRDefault="007D75F1" w:rsidP="007D75F1">
      <w:pPr>
        <w:jc w:val="both"/>
        <w:rPr>
          <w:rFonts w:ascii="Unistra A" w:hAnsi="Unistra A" w:cs="Arial"/>
        </w:rPr>
      </w:pPr>
    </w:p>
    <w:p w14:paraId="29786301" w14:textId="77777777" w:rsidR="007D75F1" w:rsidRPr="00303D04" w:rsidRDefault="007D75F1" w:rsidP="007D75F1">
      <w:pPr>
        <w:jc w:val="both"/>
        <w:rPr>
          <w:rFonts w:ascii="Unistra A" w:hAnsi="Unistra A" w:cs="Arial"/>
          <w:highlight w:val="yellow"/>
        </w:rPr>
      </w:pPr>
    </w:p>
    <w:p w14:paraId="271524DB" w14:textId="77777777" w:rsidR="006A1A4C" w:rsidRPr="00303D04" w:rsidRDefault="006A1A4C">
      <w:pPr>
        <w:spacing w:after="200" w:line="276" w:lineRule="auto"/>
        <w:rPr>
          <w:rFonts w:ascii="Unistra A" w:hAnsi="Unistra A" w:cs="Arial"/>
          <w:b/>
          <w:bCs/>
          <w:kern w:val="28"/>
          <w:highlight w:val="yellow"/>
        </w:rPr>
      </w:pPr>
      <w:bookmarkStart w:id="49" w:name="_ANNEXE_N__"/>
      <w:bookmarkStart w:id="50" w:name="_Toc492902753"/>
      <w:bookmarkStart w:id="51" w:name="_Toc499025353"/>
      <w:bookmarkStart w:id="52" w:name="_Toc499104056"/>
      <w:bookmarkStart w:id="53" w:name="_Toc499109809"/>
      <w:bookmarkStart w:id="54" w:name="_Toc490142994"/>
      <w:bookmarkStart w:id="55" w:name="_Toc351472758"/>
      <w:bookmarkStart w:id="56" w:name="_Toc350941684"/>
      <w:bookmarkEnd w:id="49"/>
      <w:r w:rsidRPr="00303D04">
        <w:rPr>
          <w:rFonts w:ascii="Unistra A" w:hAnsi="Unistra A" w:cs="Arial"/>
          <w:highlight w:val="yellow"/>
        </w:rPr>
        <w:br w:type="page"/>
      </w:r>
    </w:p>
    <w:bookmarkEnd w:id="50"/>
    <w:bookmarkEnd w:id="51"/>
    <w:bookmarkEnd w:id="52"/>
    <w:bookmarkEnd w:id="53"/>
    <w:bookmarkEnd w:id="54"/>
    <w:p w14:paraId="5DDED3FF" w14:textId="77777777" w:rsidR="00F567C4" w:rsidRPr="003010A9" w:rsidRDefault="00F567C4" w:rsidP="00F567C4">
      <w:pPr>
        <w:keepNext/>
        <w:keepLines/>
        <w:tabs>
          <w:tab w:val="left" w:pos="4605"/>
          <w:tab w:val="left" w:pos="9210"/>
        </w:tabs>
        <w:rPr>
          <w:rFonts w:ascii="Unistra A" w:hAnsi="Unistra A" w:cs="Arial"/>
          <w:highlight w:val="yellow"/>
        </w:rPr>
        <w:sectPr w:rsidR="00F567C4" w:rsidRPr="003010A9" w:rsidSect="009960DB">
          <w:headerReference w:type="default" r:id="rId9"/>
          <w:footerReference w:type="default" r:id="rId10"/>
          <w:footerReference w:type="first" r:id="rId11"/>
          <w:pgSz w:w="11907" w:h="16840" w:code="9"/>
          <w:pgMar w:top="1134" w:right="1417" w:bottom="1276" w:left="1418" w:header="426" w:footer="409" w:gutter="0"/>
          <w:pgNumType w:start="1"/>
          <w:cols w:space="1418"/>
          <w:titlePg/>
        </w:sectPr>
      </w:pPr>
    </w:p>
    <w:p w14:paraId="4877C710" w14:textId="3505DEFD" w:rsidR="007D75F1" w:rsidRPr="00202C16" w:rsidRDefault="007D75F1" w:rsidP="00524D07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Unistra A" w:hAnsi="Unistra A" w:cs="Arial"/>
          <w:sz w:val="24"/>
          <w:szCs w:val="24"/>
        </w:rPr>
      </w:pPr>
      <w:bookmarkStart w:id="57" w:name="_Toc203039812"/>
      <w:r w:rsidRPr="00202C16">
        <w:rPr>
          <w:rFonts w:ascii="Unistra A" w:hAnsi="Unistra A" w:cs="Arial"/>
          <w:sz w:val="24"/>
          <w:szCs w:val="24"/>
        </w:rPr>
        <w:lastRenderedPageBreak/>
        <w:t>A</w:t>
      </w:r>
      <w:r w:rsidR="00F90868" w:rsidRPr="00202C16">
        <w:rPr>
          <w:rFonts w:ascii="Unistra A" w:hAnsi="Unistra A" w:cs="Arial"/>
          <w:sz w:val="24"/>
          <w:szCs w:val="24"/>
        </w:rPr>
        <w:t>NNEXE N°</w:t>
      </w:r>
      <w:r w:rsidR="00A86393" w:rsidRPr="00202C16">
        <w:rPr>
          <w:rFonts w:ascii="Unistra A" w:hAnsi="Unistra A" w:cs="Arial"/>
          <w:sz w:val="24"/>
          <w:szCs w:val="24"/>
        </w:rPr>
        <w:t>1</w:t>
      </w:r>
      <w:r w:rsidR="004F7166" w:rsidRPr="00202C16">
        <w:rPr>
          <w:rFonts w:ascii="Unistra A" w:hAnsi="Unistra A" w:cs="Arial"/>
          <w:sz w:val="24"/>
          <w:szCs w:val="24"/>
        </w:rPr>
        <w:t> : DESIGNATION DES CO</w:t>
      </w:r>
      <w:r w:rsidRPr="00202C16">
        <w:rPr>
          <w:rFonts w:ascii="Unistra A" w:hAnsi="Unistra A" w:cs="Arial"/>
          <w:sz w:val="24"/>
          <w:szCs w:val="24"/>
        </w:rPr>
        <w:t>TRAITANTS ET REPARTITION DES PRESTATIONS</w:t>
      </w:r>
      <w:bookmarkEnd w:id="55"/>
      <w:bookmarkEnd w:id="56"/>
      <w:bookmarkEnd w:id="57"/>
    </w:p>
    <w:p w14:paraId="361C7A18" w14:textId="77777777" w:rsidR="007D75F1" w:rsidRPr="00202C16" w:rsidRDefault="007D75F1" w:rsidP="007D75F1">
      <w:pPr>
        <w:jc w:val="both"/>
        <w:rPr>
          <w:rFonts w:ascii="Unistra A" w:hAnsi="Unistra A" w:cs="Arial"/>
          <w:b/>
          <w:i/>
        </w:rPr>
      </w:pPr>
    </w:p>
    <w:tbl>
      <w:tblPr>
        <w:tblW w:w="14317" w:type="dxa"/>
        <w:tblInd w:w="-63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017"/>
        <w:gridCol w:w="3969"/>
        <w:gridCol w:w="2496"/>
        <w:gridCol w:w="906"/>
        <w:gridCol w:w="1929"/>
      </w:tblGrid>
      <w:tr w:rsidR="007D75F1" w:rsidRPr="00202C16" w14:paraId="0123202A" w14:textId="77777777" w:rsidTr="0041014A">
        <w:trPr>
          <w:cantSplit/>
          <w:trHeight w:val="387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19B8BFD3" w14:textId="77777777" w:rsidR="001E1AFD" w:rsidRPr="00202C16" w:rsidRDefault="001E1AFD" w:rsidP="001E1AFD">
            <w:pPr>
              <w:jc w:val="center"/>
              <w:rPr>
                <w:rFonts w:ascii="Unistra A" w:hAnsi="Unistra A" w:cs="Arial"/>
                <w:i/>
              </w:rPr>
            </w:pPr>
          </w:p>
          <w:p w14:paraId="60D19E08" w14:textId="77777777" w:rsidR="007D75F1" w:rsidRPr="00202C16" w:rsidRDefault="007D75F1" w:rsidP="001E1AFD">
            <w:pPr>
              <w:jc w:val="center"/>
              <w:rPr>
                <w:rFonts w:ascii="Unistra A" w:hAnsi="Unistra A" w:cs="Arial"/>
                <w:i/>
              </w:rPr>
            </w:pPr>
            <w:r w:rsidRPr="00202C16">
              <w:rPr>
                <w:rFonts w:ascii="Unistra A" w:hAnsi="Unistra A" w:cs="Arial"/>
                <w:i/>
              </w:rPr>
              <w:t>Désignation de l’entreprise</w:t>
            </w:r>
          </w:p>
          <w:p w14:paraId="7D84B6EB" w14:textId="700A93B6" w:rsidR="001E1AFD" w:rsidRPr="00202C16" w:rsidRDefault="001E1AFD" w:rsidP="001E1AFD">
            <w:pPr>
              <w:jc w:val="center"/>
              <w:rPr>
                <w:rFonts w:ascii="Unistra A" w:hAnsi="Unistra A" w:cs="Arial"/>
                <w:i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76A4B28" w14:textId="77777777" w:rsidR="007D75F1" w:rsidRPr="00202C16" w:rsidRDefault="007D75F1" w:rsidP="001E1AFD">
            <w:pPr>
              <w:jc w:val="center"/>
              <w:rPr>
                <w:rFonts w:ascii="Unistra A" w:hAnsi="Unistra A" w:cs="Arial"/>
                <w:i/>
              </w:rPr>
            </w:pPr>
            <w:r w:rsidRPr="00202C16">
              <w:rPr>
                <w:rFonts w:ascii="Unistra A" w:hAnsi="Unistra A" w:cs="Arial"/>
                <w:i/>
              </w:rPr>
              <w:t>Prestations concernées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73D22C0C" w14:textId="0E4151C9" w:rsidR="007D75F1" w:rsidRPr="00202C16" w:rsidRDefault="00F90868" w:rsidP="001E1AFD">
            <w:pPr>
              <w:jc w:val="center"/>
              <w:rPr>
                <w:rFonts w:ascii="Unistra A" w:hAnsi="Unistra A" w:cs="Arial"/>
                <w:i/>
              </w:rPr>
            </w:pPr>
            <w:r w:rsidRPr="00202C16">
              <w:rPr>
                <w:rFonts w:ascii="Unistra A" w:hAnsi="Unistra A" w:cs="Arial"/>
                <w:i/>
              </w:rPr>
              <w:t>Montant HT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0F0C57D" w14:textId="12460E62" w:rsidR="007D75F1" w:rsidRPr="00202C16" w:rsidRDefault="00F90868" w:rsidP="001E1AFD">
            <w:pPr>
              <w:jc w:val="center"/>
              <w:rPr>
                <w:rFonts w:ascii="Unistra A" w:hAnsi="Unistra A" w:cs="Arial"/>
                <w:i/>
              </w:rPr>
            </w:pPr>
            <w:r w:rsidRPr="00202C16">
              <w:rPr>
                <w:rFonts w:ascii="Unistra A" w:hAnsi="Unistra A" w:cs="Arial"/>
                <w:i/>
              </w:rPr>
              <w:t>Taux TV</w:t>
            </w:r>
            <w:r w:rsidR="001E1AFD" w:rsidRPr="00202C16">
              <w:rPr>
                <w:rFonts w:ascii="Unistra A" w:hAnsi="Unistra A" w:cs="Arial"/>
                <w:i/>
              </w:rPr>
              <w:t>A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0FD53371" w14:textId="126BAB46" w:rsidR="007D75F1" w:rsidRPr="00202C16" w:rsidRDefault="00F90868" w:rsidP="001E1AFD">
            <w:pPr>
              <w:jc w:val="center"/>
              <w:rPr>
                <w:rFonts w:ascii="Unistra A" w:hAnsi="Unistra A" w:cs="Arial"/>
                <w:i/>
              </w:rPr>
            </w:pPr>
            <w:r w:rsidRPr="00202C16">
              <w:rPr>
                <w:rFonts w:ascii="Unistra A" w:hAnsi="Unistra A" w:cs="Arial"/>
                <w:i/>
              </w:rPr>
              <w:t>Montant TTC</w:t>
            </w:r>
          </w:p>
        </w:tc>
      </w:tr>
      <w:tr w:rsidR="007D75F1" w:rsidRPr="00202C16" w14:paraId="15F13BA0" w14:textId="77777777" w:rsidTr="0041014A">
        <w:trPr>
          <w:cantSplit/>
          <w:trHeight w:val="217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5A1E2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Dénomination sociale :</w:t>
            </w:r>
          </w:p>
          <w:p w14:paraId="76701E89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SIRET : ………………………….….Code APE…………</w:t>
            </w:r>
          </w:p>
          <w:p w14:paraId="4650655B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N° TVA intracommunautaire :</w:t>
            </w:r>
          </w:p>
          <w:p w14:paraId="154D2A01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Adresse :</w:t>
            </w:r>
          </w:p>
          <w:p w14:paraId="4C5128F3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E225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868C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29248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C3E0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</w:tr>
      <w:tr w:rsidR="007D75F1" w:rsidRPr="00202C16" w14:paraId="09BF6010" w14:textId="77777777" w:rsidTr="0041014A">
        <w:trPr>
          <w:cantSplit/>
          <w:trHeight w:val="21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91508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Dénomination sociale :</w:t>
            </w:r>
          </w:p>
          <w:p w14:paraId="3FF8BEAE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SIRET : ………………………….….Code APE…………</w:t>
            </w:r>
          </w:p>
          <w:p w14:paraId="44B7ECD5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N° TVA intracommunautaire :</w:t>
            </w:r>
          </w:p>
          <w:p w14:paraId="5F057621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Adresse :</w:t>
            </w:r>
          </w:p>
          <w:p w14:paraId="6F91A627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02206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23C3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6B2AE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17195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</w:tr>
      <w:tr w:rsidR="007D75F1" w:rsidRPr="00202C16" w14:paraId="46F04CC9" w14:textId="77777777" w:rsidTr="0041014A">
        <w:trPr>
          <w:cantSplit/>
          <w:trHeight w:val="217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4EDE7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Dénomination sociale :</w:t>
            </w:r>
          </w:p>
          <w:p w14:paraId="3CB77136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SIRET : ………………………….….Code APE…………</w:t>
            </w:r>
          </w:p>
          <w:p w14:paraId="647F0A98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N° TVA intracommunautaire :</w:t>
            </w:r>
          </w:p>
          <w:p w14:paraId="78C64B39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Adresse :</w:t>
            </w:r>
          </w:p>
          <w:p w14:paraId="6A40BA06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5CCF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E48DD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340F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DAFA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</w:tr>
      <w:tr w:rsidR="007D75F1" w:rsidRPr="00202C16" w14:paraId="511CAAEB" w14:textId="77777777" w:rsidTr="0041014A">
        <w:trPr>
          <w:cantSplit/>
          <w:trHeight w:val="21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E9C0F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Dénomination sociale :</w:t>
            </w:r>
          </w:p>
          <w:p w14:paraId="2A758F91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SIRET : ………………………….….Code APE…………</w:t>
            </w:r>
          </w:p>
          <w:p w14:paraId="7B117647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N° TVA intracommunautaire :</w:t>
            </w:r>
          </w:p>
          <w:p w14:paraId="67F3825E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  <w:r w:rsidRPr="00202C16">
              <w:rPr>
                <w:rFonts w:ascii="Unistra A" w:hAnsi="Unistra A" w:cs="Arial"/>
              </w:rPr>
              <w:t>Adresse :</w:t>
            </w:r>
          </w:p>
          <w:p w14:paraId="03DD44AA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F28A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88E98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33DBA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3E09C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</w:tr>
      <w:tr w:rsidR="007D75F1" w:rsidRPr="003860A5" w14:paraId="15896862" w14:textId="77777777" w:rsidTr="0041014A">
        <w:trPr>
          <w:cantSplit/>
          <w:trHeight w:val="546"/>
        </w:trPr>
        <w:tc>
          <w:tcPr>
            <w:tcW w:w="501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3D5E917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  <w:p w14:paraId="505BEA86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  <w:p w14:paraId="71410858" w14:textId="77777777" w:rsidR="007D75F1" w:rsidRPr="00202C16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6EA06DC" w14:textId="77777777" w:rsidR="007D75F1" w:rsidRPr="003860A5" w:rsidRDefault="007D75F1" w:rsidP="001E1AFD">
            <w:pPr>
              <w:jc w:val="center"/>
              <w:rPr>
                <w:rFonts w:ascii="Unistra A" w:hAnsi="Unistra A" w:cs="Arial"/>
                <w:i/>
              </w:rPr>
            </w:pPr>
            <w:r w:rsidRPr="00202C16">
              <w:rPr>
                <w:rFonts w:ascii="Unistra A" w:hAnsi="Unistra A" w:cs="Arial"/>
                <w:i/>
              </w:rPr>
              <w:t>Totaux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61F88" w14:textId="77777777" w:rsidR="007D75F1" w:rsidRPr="003860A5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476AD" w14:textId="77777777" w:rsidR="007D75F1" w:rsidRPr="003860A5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9B59F" w14:textId="77777777" w:rsidR="007D75F1" w:rsidRPr="003860A5" w:rsidRDefault="007D75F1" w:rsidP="007D75F1">
            <w:pPr>
              <w:jc w:val="both"/>
              <w:rPr>
                <w:rFonts w:ascii="Unistra A" w:hAnsi="Unistra A" w:cs="Arial"/>
              </w:rPr>
            </w:pPr>
          </w:p>
        </w:tc>
      </w:tr>
    </w:tbl>
    <w:p w14:paraId="45035EDD" w14:textId="043EAE1A" w:rsidR="00B2214E" w:rsidRPr="003860A5" w:rsidRDefault="00B2214E" w:rsidP="00E709F9">
      <w:pPr>
        <w:jc w:val="both"/>
        <w:rPr>
          <w:rFonts w:ascii="Unistra A" w:hAnsi="Unistra A" w:cs="Arial"/>
        </w:rPr>
      </w:pPr>
    </w:p>
    <w:sectPr w:rsidR="00B2214E" w:rsidRPr="003860A5" w:rsidSect="00E709F9">
      <w:headerReference w:type="default" r:id="rId12"/>
      <w:footerReference w:type="default" r:id="rId13"/>
      <w:pgSz w:w="16840" w:h="11907" w:orient="landscape"/>
      <w:pgMar w:top="1418" w:right="1418" w:bottom="1418" w:left="1418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E4ACA" w14:textId="77777777" w:rsidR="001A6617" w:rsidRDefault="001A6617" w:rsidP="007D75F1">
      <w:r>
        <w:separator/>
      </w:r>
    </w:p>
  </w:endnote>
  <w:endnote w:type="continuationSeparator" w:id="0">
    <w:p w14:paraId="6DCBD235" w14:textId="77777777" w:rsidR="001A6617" w:rsidRDefault="001A6617" w:rsidP="007D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42C0" w14:textId="593B5E99" w:rsidR="001A6617" w:rsidRPr="00F90868" w:rsidRDefault="001A6617" w:rsidP="00A27E55">
    <w:pPr>
      <w:pStyle w:val="Pieddepage"/>
      <w:rPr>
        <w:rStyle w:val="Numrodepage"/>
        <w:rFonts w:ascii="Unistra A" w:hAnsi="Unistra A" w:cs="Arial"/>
        <w:sz w:val="24"/>
        <w:szCs w:val="24"/>
      </w:rPr>
    </w:pPr>
    <w:r>
      <w:rPr>
        <w:rStyle w:val="Numrodepage"/>
        <w:rFonts w:ascii="Unistra A" w:hAnsi="Unistra A" w:cs="Arial"/>
        <w:snapToGrid w:val="0"/>
        <w:sz w:val="24"/>
        <w:szCs w:val="24"/>
      </w:rPr>
      <w:t>DCI 2025 584</w:t>
    </w:r>
    <w:r w:rsidRPr="00F90868">
      <w:rPr>
        <w:rStyle w:val="Numrodepage"/>
        <w:rFonts w:ascii="Unistra A" w:hAnsi="Unistra A" w:cs="Arial"/>
        <w:snapToGrid w:val="0"/>
        <w:sz w:val="24"/>
        <w:szCs w:val="24"/>
      </w:rPr>
      <w:tab/>
      <w:t xml:space="preserve">Page </w:t>
    </w:r>
    <w:r w:rsidRPr="00F90868">
      <w:rPr>
        <w:rStyle w:val="Numrodepage"/>
        <w:rFonts w:ascii="Unistra A" w:hAnsi="Unistra A" w:cs="Arial"/>
        <w:snapToGrid w:val="0"/>
        <w:sz w:val="24"/>
        <w:szCs w:val="24"/>
      </w:rPr>
      <w:fldChar w:fldCharType="begin"/>
    </w:r>
    <w:r w:rsidRPr="00F90868">
      <w:rPr>
        <w:rStyle w:val="Numrodepage"/>
        <w:rFonts w:ascii="Unistra A" w:hAnsi="Unistra A" w:cs="Arial"/>
        <w:snapToGrid w:val="0"/>
        <w:sz w:val="24"/>
        <w:szCs w:val="24"/>
      </w:rPr>
      <w:instrText xml:space="preserve"> PAGE </w:instrText>
    </w:r>
    <w:r w:rsidRPr="00F90868">
      <w:rPr>
        <w:rStyle w:val="Numrodepage"/>
        <w:rFonts w:ascii="Unistra A" w:hAnsi="Unistra A" w:cs="Arial"/>
        <w:snapToGrid w:val="0"/>
        <w:sz w:val="24"/>
        <w:szCs w:val="24"/>
      </w:rPr>
      <w:fldChar w:fldCharType="separate"/>
    </w:r>
    <w:r w:rsidR="00A426D0">
      <w:rPr>
        <w:rStyle w:val="Numrodepage"/>
        <w:rFonts w:ascii="Unistra A" w:hAnsi="Unistra A" w:cs="Arial"/>
        <w:noProof/>
        <w:snapToGrid w:val="0"/>
        <w:sz w:val="24"/>
        <w:szCs w:val="24"/>
      </w:rPr>
      <w:t>7</w:t>
    </w:r>
    <w:r w:rsidRPr="00F90868">
      <w:rPr>
        <w:rStyle w:val="Numrodepage"/>
        <w:rFonts w:ascii="Unistra A" w:hAnsi="Unistra A" w:cs="Arial"/>
        <w:snapToGrid w:val="0"/>
        <w:sz w:val="24"/>
        <w:szCs w:val="24"/>
      </w:rPr>
      <w:fldChar w:fldCharType="end"/>
    </w:r>
    <w:r w:rsidRPr="00F90868">
      <w:rPr>
        <w:rStyle w:val="Numrodepage"/>
        <w:rFonts w:ascii="Unistra A" w:hAnsi="Unistra A" w:cs="Arial"/>
        <w:snapToGrid w:val="0"/>
        <w:sz w:val="24"/>
        <w:szCs w:val="24"/>
      </w:rPr>
      <w:t xml:space="preserve"> sur </w:t>
    </w:r>
    <w:r w:rsidRPr="00F90868">
      <w:rPr>
        <w:rStyle w:val="Numrodepage"/>
        <w:rFonts w:ascii="Unistra A" w:hAnsi="Unistra A" w:cs="Arial"/>
        <w:sz w:val="24"/>
        <w:szCs w:val="24"/>
      </w:rPr>
      <w:fldChar w:fldCharType="begin"/>
    </w:r>
    <w:r w:rsidRPr="00F90868">
      <w:rPr>
        <w:rStyle w:val="Numrodepage"/>
        <w:rFonts w:ascii="Unistra A" w:hAnsi="Unistra A" w:cs="Arial"/>
        <w:sz w:val="24"/>
        <w:szCs w:val="24"/>
      </w:rPr>
      <w:instrText xml:space="preserve"> NUMPAGES </w:instrText>
    </w:r>
    <w:r w:rsidRPr="00F90868">
      <w:rPr>
        <w:rStyle w:val="Numrodepage"/>
        <w:rFonts w:ascii="Unistra A" w:hAnsi="Unistra A" w:cs="Arial"/>
        <w:sz w:val="24"/>
        <w:szCs w:val="24"/>
      </w:rPr>
      <w:fldChar w:fldCharType="separate"/>
    </w:r>
    <w:r w:rsidR="00A426D0">
      <w:rPr>
        <w:rStyle w:val="Numrodepage"/>
        <w:rFonts w:ascii="Unistra A" w:hAnsi="Unistra A" w:cs="Arial"/>
        <w:noProof/>
        <w:sz w:val="24"/>
        <w:szCs w:val="24"/>
      </w:rPr>
      <w:t>11</w:t>
    </w:r>
    <w:r w:rsidRPr="00F90868">
      <w:rPr>
        <w:rStyle w:val="Numrodepage"/>
        <w:rFonts w:ascii="Unistra A" w:hAnsi="Unistra A" w:cs="Arial"/>
        <w:sz w:val="24"/>
        <w:szCs w:val="24"/>
      </w:rPr>
      <w:fldChar w:fldCharType="end"/>
    </w:r>
    <w:r>
      <w:rPr>
        <w:rStyle w:val="Numrodepage"/>
        <w:rFonts w:ascii="Unistra A" w:hAnsi="Unistra A" w:cs="Arial"/>
        <w:sz w:val="24"/>
        <w:szCs w:val="24"/>
      </w:rPr>
      <w:tab/>
      <w:t>MS 1</w:t>
    </w:r>
  </w:p>
  <w:p w14:paraId="0306A31C" w14:textId="77777777" w:rsidR="001A6617" w:rsidRDefault="001A6617">
    <w:pPr>
      <w:pStyle w:val="Pieddepage"/>
      <w:rPr>
        <w:rStyle w:val="Numrodepag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278C" w14:textId="6F287CBF" w:rsidR="001A6617" w:rsidRPr="00575765" w:rsidRDefault="001A6617">
    <w:pPr>
      <w:pStyle w:val="Pieddepage"/>
      <w:rPr>
        <w:rFonts w:ascii="Unistra A" w:hAnsi="Unistra A"/>
        <w:sz w:val="16"/>
      </w:rPr>
    </w:pPr>
    <w:r>
      <w:rPr>
        <w:rStyle w:val="Numrodepage"/>
      </w:rPr>
      <w:tab/>
    </w:r>
    <w:r w:rsidRPr="00575765">
      <w:rPr>
        <w:rStyle w:val="Numrodepage"/>
        <w:rFonts w:ascii="Unistra A" w:hAnsi="Unistra A"/>
        <w:snapToGrid w:val="0"/>
      </w:rPr>
      <w:t xml:space="preserve">Page </w:t>
    </w:r>
    <w:r w:rsidRPr="00575765">
      <w:rPr>
        <w:rStyle w:val="Numrodepage"/>
        <w:rFonts w:ascii="Unistra A" w:hAnsi="Unistra A"/>
        <w:snapToGrid w:val="0"/>
      </w:rPr>
      <w:fldChar w:fldCharType="begin"/>
    </w:r>
    <w:r w:rsidRPr="00575765">
      <w:rPr>
        <w:rStyle w:val="Numrodepage"/>
        <w:rFonts w:ascii="Unistra A" w:hAnsi="Unistra A"/>
        <w:snapToGrid w:val="0"/>
      </w:rPr>
      <w:instrText xml:space="preserve"> PAGE </w:instrText>
    </w:r>
    <w:r w:rsidRPr="00575765">
      <w:rPr>
        <w:rStyle w:val="Numrodepage"/>
        <w:rFonts w:ascii="Unistra A" w:hAnsi="Unistra A"/>
        <w:snapToGrid w:val="0"/>
      </w:rPr>
      <w:fldChar w:fldCharType="separate"/>
    </w:r>
    <w:r w:rsidR="00A426D0">
      <w:rPr>
        <w:rStyle w:val="Numrodepage"/>
        <w:rFonts w:ascii="Unistra A" w:hAnsi="Unistra A"/>
        <w:noProof/>
        <w:snapToGrid w:val="0"/>
      </w:rPr>
      <w:t>1</w:t>
    </w:r>
    <w:r w:rsidRPr="00575765">
      <w:rPr>
        <w:rStyle w:val="Numrodepage"/>
        <w:rFonts w:ascii="Unistra A" w:hAnsi="Unistra A"/>
        <w:snapToGrid w:val="0"/>
      </w:rPr>
      <w:fldChar w:fldCharType="end"/>
    </w:r>
    <w:r w:rsidRPr="00575765">
      <w:rPr>
        <w:rStyle w:val="Numrodepage"/>
        <w:rFonts w:ascii="Unistra A" w:hAnsi="Unistra A"/>
        <w:snapToGrid w:val="0"/>
      </w:rPr>
      <w:t xml:space="preserve"> sur </w:t>
    </w:r>
    <w:r w:rsidRPr="00575765">
      <w:rPr>
        <w:rStyle w:val="Numrodepage"/>
        <w:rFonts w:ascii="Unistra A" w:hAnsi="Unistra A"/>
      </w:rPr>
      <w:fldChar w:fldCharType="begin"/>
    </w:r>
    <w:r w:rsidRPr="00575765">
      <w:rPr>
        <w:rStyle w:val="Numrodepage"/>
        <w:rFonts w:ascii="Unistra A" w:hAnsi="Unistra A"/>
      </w:rPr>
      <w:instrText xml:space="preserve"> NUMPAGES </w:instrText>
    </w:r>
    <w:r w:rsidRPr="00575765">
      <w:rPr>
        <w:rStyle w:val="Numrodepage"/>
        <w:rFonts w:ascii="Unistra A" w:hAnsi="Unistra A"/>
      </w:rPr>
      <w:fldChar w:fldCharType="separate"/>
    </w:r>
    <w:r w:rsidR="00A426D0">
      <w:rPr>
        <w:rStyle w:val="Numrodepage"/>
        <w:rFonts w:ascii="Unistra A" w:hAnsi="Unistra A"/>
        <w:noProof/>
      </w:rPr>
      <w:t>11</w:t>
    </w:r>
    <w:r w:rsidRPr="00575765">
      <w:rPr>
        <w:rStyle w:val="Numrodepage"/>
        <w:rFonts w:ascii="Unistra A" w:hAnsi="Unistra A"/>
      </w:rPr>
      <w:fldChar w:fldCharType="end"/>
    </w:r>
    <w:r w:rsidRPr="00575765">
      <w:rPr>
        <w:rStyle w:val="Numrodepage"/>
        <w:rFonts w:ascii="Unistra A" w:hAnsi="Unistra 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Unistra A" w:hAnsi="Unistra A" w:cs="Arial"/>
        <w:sz w:val="20"/>
        <w:szCs w:val="20"/>
      </w:rPr>
      <w:id w:val="-1583283673"/>
      <w:docPartObj>
        <w:docPartGallery w:val="Page Numbers (Bottom of Page)"/>
        <w:docPartUnique/>
      </w:docPartObj>
    </w:sdtPr>
    <w:sdtEndPr/>
    <w:sdtContent>
      <w:sdt>
        <w:sdtPr>
          <w:rPr>
            <w:rFonts w:ascii="Unistra A" w:hAnsi="Unistra A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0F2A84" w14:textId="3E5E30D4" w:rsidR="001A6617" w:rsidRPr="00F90868" w:rsidRDefault="001A6617">
            <w:pPr>
              <w:pStyle w:val="Pieddepage"/>
              <w:jc w:val="center"/>
              <w:rPr>
                <w:rFonts w:ascii="Unistra A" w:hAnsi="Unistra A" w:cs="Arial"/>
                <w:sz w:val="20"/>
                <w:szCs w:val="20"/>
              </w:rPr>
            </w:pPr>
            <w:r w:rsidRPr="00F90868">
              <w:rPr>
                <w:rFonts w:ascii="Unistra A" w:hAnsi="Unistra A" w:cs="Arial"/>
                <w:sz w:val="24"/>
                <w:szCs w:val="20"/>
              </w:rPr>
              <w:t xml:space="preserve">Page </w:t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fldChar w:fldCharType="begin"/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instrText>PAGE</w:instrText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fldChar w:fldCharType="separate"/>
            </w:r>
            <w:r w:rsidR="00A426D0">
              <w:rPr>
                <w:rFonts w:ascii="Unistra A" w:hAnsi="Unistra A" w:cs="Arial"/>
                <w:bCs/>
                <w:noProof/>
                <w:sz w:val="24"/>
                <w:szCs w:val="20"/>
              </w:rPr>
              <w:t>11</w:t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fldChar w:fldCharType="end"/>
            </w:r>
            <w:r w:rsidRPr="00F90868">
              <w:rPr>
                <w:rFonts w:ascii="Unistra A" w:hAnsi="Unistra A" w:cs="Arial"/>
                <w:sz w:val="24"/>
                <w:szCs w:val="20"/>
              </w:rPr>
              <w:t xml:space="preserve"> sur </w:t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fldChar w:fldCharType="begin"/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instrText>NUMPAGES</w:instrText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fldChar w:fldCharType="separate"/>
            </w:r>
            <w:r w:rsidR="00A426D0">
              <w:rPr>
                <w:rFonts w:ascii="Unistra A" w:hAnsi="Unistra A" w:cs="Arial"/>
                <w:bCs/>
                <w:noProof/>
                <w:sz w:val="24"/>
                <w:szCs w:val="20"/>
              </w:rPr>
              <w:t>11</w:t>
            </w:r>
            <w:r w:rsidRPr="00F90868">
              <w:rPr>
                <w:rFonts w:ascii="Unistra A" w:hAnsi="Unistra A" w:cs="Arial"/>
                <w:bCs/>
                <w:sz w:val="24"/>
                <w:szCs w:val="20"/>
              </w:rPr>
              <w:fldChar w:fldCharType="end"/>
            </w:r>
          </w:p>
        </w:sdtContent>
      </w:sdt>
    </w:sdtContent>
  </w:sdt>
  <w:p w14:paraId="3EDEF613" w14:textId="77777777" w:rsidR="001A6617" w:rsidRDefault="001A66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DFBCB" w14:textId="77777777" w:rsidR="001A6617" w:rsidRDefault="001A6617" w:rsidP="007D75F1">
      <w:r>
        <w:separator/>
      </w:r>
    </w:p>
  </w:footnote>
  <w:footnote w:type="continuationSeparator" w:id="0">
    <w:p w14:paraId="2F7F0983" w14:textId="77777777" w:rsidR="001A6617" w:rsidRDefault="001A6617" w:rsidP="007D75F1">
      <w:r>
        <w:continuationSeparator/>
      </w:r>
    </w:p>
  </w:footnote>
  <w:footnote w:id="1">
    <w:p w14:paraId="09D221EF" w14:textId="77777777" w:rsidR="001A6617" w:rsidRPr="00F90868" w:rsidRDefault="001A6617" w:rsidP="007D75F1">
      <w:pPr>
        <w:pStyle w:val="Notedebasdepage"/>
        <w:rPr>
          <w:rFonts w:ascii="Unistra A" w:hAnsi="Unistra A"/>
        </w:rPr>
      </w:pPr>
      <w:r w:rsidRPr="00F90868">
        <w:rPr>
          <w:rStyle w:val="Appelnotedebasdep"/>
          <w:rFonts w:ascii="Unistra A" w:hAnsi="Unistra A"/>
        </w:rPr>
        <w:footnoteRef/>
      </w:r>
      <w:r w:rsidRPr="00F90868">
        <w:rPr>
          <w:rFonts w:ascii="Unistra A" w:hAnsi="Unistra A"/>
        </w:rPr>
        <w:t xml:space="preserve"> Cocher la case correspondante à votre situation</w:t>
      </w:r>
    </w:p>
  </w:footnote>
  <w:footnote w:id="2">
    <w:p w14:paraId="5D6C8AAA" w14:textId="77777777" w:rsidR="001A6617" w:rsidRPr="00F90868" w:rsidRDefault="001A6617" w:rsidP="007D75F1">
      <w:pPr>
        <w:pStyle w:val="Notedebasdepage"/>
        <w:rPr>
          <w:rFonts w:ascii="Unistra A" w:hAnsi="Unistra A"/>
        </w:rPr>
      </w:pPr>
      <w:r w:rsidRPr="00F90868">
        <w:rPr>
          <w:rStyle w:val="Appelnotedebasdep"/>
          <w:rFonts w:ascii="Unistra A" w:hAnsi="Unistra A"/>
        </w:rPr>
        <w:footnoteRef/>
      </w:r>
      <w:r w:rsidRPr="00F90868">
        <w:rPr>
          <w:rFonts w:ascii="Unistra A" w:hAnsi="Unistra A"/>
        </w:rP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3">
    <w:p w14:paraId="2810887B" w14:textId="77777777" w:rsidR="001A6617" w:rsidRPr="00F90868" w:rsidRDefault="001A6617" w:rsidP="007D75F1">
      <w:pPr>
        <w:pStyle w:val="Notedebasdepage"/>
        <w:rPr>
          <w:rFonts w:ascii="Unistra A" w:hAnsi="Unistra A"/>
        </w:rPr>
      </w:pPr>
      <w:r w:rsidRPr="00F90868">
        <w:rPr>
          <w:rStyle w:val="Appelnotedebasdep"/>
          <w:rFonts w:ascii="Unistra A" w:hAnsi="Unistra A"/>
        </w:rPr>
        <w:footnoteRef/>
      </w:r>
      <w:r w:rsidRPr="00F90868">
        <w:rPr>
          <w:rFonts w:ascii="Unistra A" w:hAnsi="Unistra A"/>
        </w:rPr>
        <w:t xml:space="preserve"> Cocher la case correspondante à la nature de votre groupement</w:t>
      </w:r>
    </w:p>
  </w:footnote>
  <w:footnote w:id="4">
    <w:p w14:paraId="1D509FAB" w14:textId="77777777" w:rsidR="001A6617" w:rsidRPr="00F90868" w:rsidRDefault="001A6617" w:rsidP="007D75F1">
      <w:pPr>
        <w:pStyle w:val="Notedebasdepage"/>
        <w:rPr>
          <w:rFonts w:ascii="Unistra A" w:hAnsi="Unistra A"/>
        </w:rPr>
      </w:pPr>
      <w:r w:rsidRPr="00F90868">
        <w:rPr>
          <w:rStyle w:val="Appelnotedebasdep"/>
          <w:rFonts w:ascii="Unistra A" w:hAnsi="Unistra A"/>
        </w:rPr>
        <w:footnoteRef/>
      </w:r>
      <w:r w:rsidRPr="00F90868">
        <w:rPr>
          <w:rFonts w:ascii="Unistra A" w:hAnsi="Unistra A"/>
        </w:rPr>
        <w:t xml:space="preserve"> Rayer la mention inutile</w:t>
      </w:r>
    </w:p>
  </w:footnote>
  <w:footnote w:id="5">
    <w:p w14:paraId="390A1373" w14:textId="77777777" w:rsidR="001A6617" w:rsidRDefault="001A6617" w:rsidP="007D75F1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9B375" w14:textId="2739FE72" w:rsidR="001A6617" w:rsidRDefault="001A6617" w:rsidP="000F4235">
    <w:pPr>
      <w:pStyle w:val="En-tte"/>
      <w:jc w:val="center"/>
      <w:rPr>
        <w:rFonts w:ascii="Unistra A" w:hAnsi="Unistra A" w:cs="Arial"/>
        <w:i/>
        <w:noProof/>
        <w:szCs w:val="24"/>
      </w:rPr>
    </w:pPr>
    <w:r w:rsidRPr="009739A0">
      <w:rPr>
        <w:rFonts w:ascii="Unistra A" w:hAnsi="Unistra A" w:cs="Arial"/>
        <w:i/>
        <w:noProof/>
        <w:szCs w:val="24"/>
      </w:rPr>
      <w:t>ACCORD-CADRE</w:t>
    </w:r>
    <w:r>
      <w:rPr>
        <w:rFonts w:ascii="Unistra A" w:hAnsi="Unistra A" w:cs="Arial"/>
        <w:i/>
        <w:noProof/>
        <w:szCs w:val="24"/>
      </w:rPr>
      <w:t xml:space="preserve"> RELATIF AUX TRAVAUX NEUFS : CVC</w:t>
    </w:r>
  </w:p>
  <w:p w14:paraId="147FB0F6" w14:textId="3E709998" w:rsidR="001A6617" w:rsidRPr="009739A0" w:rsidRDefault="001A6617" w:rsidP="000F4235">
    <w:pPr>
      <w:pStyle w:val="En-tte"/>
      <w:jc w:val="center"/>
      <w:rPr>
        <w:rFonts w:ascii="Unistra A" w:hAnsi="Unistra A" w:cs="Arial"/>
        <w:i/>
        <w:noProof/>
        <w:szCs w:val="24"/>
      </w:rPr>
    </w:pPr>
    <w:r w:rsidRPr="009739A0">
      <w:rPr>
        <w:rFonts w:ascii="Unistra A" w:hAnsi="Unistra A" w:cs="Arial"/>
        <w:i/>
        <w:noProof/>
        <w:szCs w:val="24"/>
      </w:rPr>
      <w:t>Ma</w:t>
    </w:r>
    <w:r>
      <w:rPr>
        <w:rFonts w:ascii="Unistra A" w:hAnsi="Unistra A" w:cs="Arial"/>
        <w:i/>
        <w:noProof/>
        <w:szCs w:val="24"/>
      </w:rPr>
      <w:t>rché subséquent n°1</w:t>
    </w:r>
  </w:p>
  <w:p w14:paraId="69D65C87" w14:textId="431B9714" w:rsidR="001A6617" w:rsidRPr="000F4235" w:rsidRDefault="001A6617" w:rsidP="000F4235">
    <w:pPr>
      <w:pStyle w:val="En-tte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A626B" w14:textId="62F19BBC" w:rsidR="001A6617" w:rsidRDefault="001A6617" w:rsidP="003010A9">
    <w:pPr>
      <w:pStyle w:val="En-tte"/>
      <w:jc w:val="center"/>
      <w:rPr>
        <w:rFonts w:ascii="Unistra A" w:hAnsi="Unistra A" w:cs="Arial"/>
        <w:i/>
        <w:noProof/>
        <w:szCs w:val="24"/>
      </w:rPr>
    </w:pPr>
    <w:r w:rsidRPr="009739A0">
      <w:rPr>
        <w:rFonts w:ascii="Unistra A" w:hAnsi="Unistra A" w:cs="Arial"/>
        <w:i/>
        <w:noProof/>
        <w:szCs w:val="24"/>
      </w:rPr>
      <w:t>ACCORD-CADRE</w:t>
    </w:r>
    <w:r>
      <w:rPr>
        <w:rFonts w:ascii="Unistra A" w:hAnsi="Unistra A" w:cs="Arial"/>
        <w:i/>
        <w:noProof/>
        <w:szCs w:val="24"/>
      </w:rPr>
      <w:t xml:space="preserve"> RELATIF AUX TRAVAUX NEUFS</w:t>
    </w:r>
    <w:r w:rsidR="00DB066D">
      <w:rPr>
        <w:rFonts w:ascii="Unistra A" w:hAnsi="Unistra A" w:cs="Arial"/>
        <w:i/>
        <w:noProof/>
        <w:szCs w:val="24"/>
      </w:rPr>
      <w:t xml:space="preserve"> </w:t>
    </w:r>
    <w:r>
      <w:rPr>
        <w:rFonts w:ascii="Unistra A" w:hAnsi="Unistra A" w:cs="Arial"/>
        <w:i/>
        <w:noProof/>
        <w:szCs w:val="24"/>
      </w:rPr>
      <w:t xml:space="preserve">: </w:t>
    </w:r>
    <w:r w:rsidRPr="009739A0">
      <w:rPr>
        <w:rFonts w:ascii="Unistra A" w:hAnsi="Unistra A" w:cs="Arial"/>
        <w:i/>
        <w:noProof/>
        <w:szCs w:val="24"/>
      </w:rPr>
      <w:t xml:space="preserve"> </w:t>
    </w:r>
    <w:r w:rsidR="00DB066D">
      <w:rPr>
        <w:rFonts w:ascii="Unistra A" w:hAnsi="Unistra A" w:cs="Arial"/>
        <w:i/>
        <w:noProof/>
        <w:szCs w:val="24"/>
      </w:rPr>
      <w:t>CVC</w:t>
    </w:r>
  </w:p>
  <w:p w14:paraId="68A4A681" w14:textId="2B93D523" w:rsidR="001A6617" w:rsidRPr="003010A9" w:rsidRDefault="001A6617" w:rsidP="003010A9">
    <w:pPr>
      <w:pStyle w:val="En-tte"/>
      <w:jc w:val="center"/>
      <w:rPr>
        <w:rFonts w:ascii="Unistra A" w:hAnsi="Unistra A" w:cs="Arial"/>
        <w:i/>
        <w:noProof/>
        <w:szCs w:val="24"/>
      </w:rPr>
    </w:pPr>
    <w:r w:rsidRPr="009739A0">
      <w:rPr>
        <w:rFonts w:ascii="Unistra A" w:hAnsi="Unistra A" w:cs="Arial"/>
        <w:i/>
        <w:noProof/>
        <w:szCs w:val="24"/>
      </w:rPr>
      <w:t>Ma</w:t>
    </w:r>
    <w:r>
      <w:rPr>
        <w:rFonts w:ascii="Unistra A" w:hAnsi="Unistra A" w:cs="Arial"/>
        <w:i/>
        <w:noProof/>
        <w:szCs w:val="24"/>
      </w:rPr>
      <w:t>rché subséquent n°1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F329C5"/>
    <w:multiLevelType w:val="hybridMultilevel"/>
    <w:tmpl w:val="47249EF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5CE5A88"/>
    <w:multiLevelType w:val="multilevel"/>
    <w:tmpl w:val="C9CE74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3F6264"/>
    <w:multiLevelType w:val="hybridMultilevel"/>
    <w:tmpl w:val="D5582CCC"/>
    <w:lvl w:ilvl="0" w:tplc="2D84A84C">
      <w:start w:val="4"/>
      <w:numFmt w:val="bullet"/>
      <w:lvlText w:val="-"/>
      <w:lvlJc w:val="left"/>
      <w:pPr>
        <w:ind w:left="720" w:hanging="360"/>
      </w:pPr>
      <w:rPr>
        <w:rFonts w:ascii="Unistra A" w:eastAsia="Times New Roman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7217FDE"/>
    <w:multiLevelType w:val="hybridMultilevel"/>
    <w:tmpl w:val="D59419CA"/>
    <w:lvl w:ilvl="0" w:tplc="2708A1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0175D"/>
    <w:multiLevelType w:val="hybridMultilevel"/>
    <w:tmpl w:val="693219E8"/>
    <w:lvl w:ilvl="0" w:tplc="9DF696B6">
      <w:start w:val="3"/>
      <w:numFmt w:val="bullet"/>
      <w:lvlText w:val="-"/>
      <w:lvlJc w:val="left"/>
      <w:pPr>
        <w:ind w:left="1648" w:hanging="360"/>
      </w:pPr>
      <w:rPr>
        <w:rFonts w:ascii="Calibri" w:eastAsia="Times New Roman" w:hAnsi="Calibri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19545E3F"/>
    <w:multiLevelType w:val="hybridMultilevel"/>
    <w:tmpl w:val="A3849A8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18E0D25"/>
    <w:multiLevelType w:val="multilevel"/>
    <w:tmpl w:val="C9BE32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2" w15:restartNumberingAfterBreak="0">
    <w:nsid w:val="32C15037"/>
    <w:multiLevelType w:val="hybridMultilevel"/>
    <w:tmpl w:val="55A29226"/>
    <w:lvl w:ilvl="0" w:tplc="DEF63B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7982C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D7EF3"/>
    <w:multiLevelType w:val="hybridMultilevel"/>
    <w:tmpl w:val="E89648F6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760147F"/>
    <w:multiLevelType w:val="singleLevel"/>
    <w:tmpl w:val="FFFFFFFF"/>
    <w:lvl w:ilvl="0">
      <w:numFmt w:val="decimal"/>
      <w:lvlText w:val="*"/>
      <w:lvlJc w:val="left"/>
    </w:lvl>
  </w:abstractNum>
  <w:abstractNum w:abstractNumId="15" w15:restartNumberingAfterBreak="0">
    <w:nsid w:val="38234BB3"/>
    <w:multiLevelType w:val="hybridMultilevel"/>
    <w:tmpl w:val="94CE2862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3EC54E4E"/>
    <w:multiLevelType w:val="hybridMultilevel"/>
    <w:tmpl w:val="961C164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D61DF"/>
    <w:multiLevelType w:val="hybridMultilevel"/>
    <w:tmpl w:val="CAA4763A"/>
    <w:lvl w:ilvl="0" w:tplc="78F02756">
      <w:numFmt w:val="bullet"/>
      <w:lvlText w:val="-"/>
      <w:lvlJc w:val="left"/>
      <w:pPr>
        <w:ind w:left="1004" w:hanging="360"/>
      </w:pPr>
      <w:rPr>
        <w:rFonts w:ascii="Unistra A" w:eastAsia="Times New Roman" w:hAnsi="Unistra A" w:cs="Arial" w:hint="default"/>
      </w:rPr>
    </w:lvl>
    <w:lvl w:ilvl="1" w:tplc="68C25986"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ADC6825"/>
    <w:multiLevelType w:val="hybridMultilevel"/>
    <w:tmpl w:val="BE28A22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2774CE0"/>
    <w:multiLevelType w:val="hybridMultilevel"/>
    <w:tmpl w:val="5F361DC0"/>
    <w:lvl w:ilvl="0" w:tplc="5D0CE9D0">
      <w:start w:val="1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51241C0"/>
    <w:multiLevelType w:val="multilevel"/>
    <w:tmpl w:val="9C9698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65216B22"/>
    <w:multiLevelType w:val="hybridMultilevel"/>
    <w:tmpl w:val="28DC028E"/>
    <w:lvl w:ilvl="0" w:tplc="35E61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D11B7"/>
    <w:multiLevelType w:val="hybridMultilevel"/>
    <w:tmpl w:val="BF78E9C0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8CD5F79"/>
    <w:multiLevelType w:val="hybridMultilevel"/>
    <w:tmpl w:val="D6867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AF50E4"/>
    <w:multiLevelType w:val="hybridMultilevel"/>
    <w:tmpl w:val="E0BC3F9C"/>
    <w:lvl w:ilvl="0" w:tplc="2FB6A7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73A0B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8"/>
  </w:num>
  <w:num w:numId="4">
    <w:abstractNumId w:val="25"/>
  </w:num>
  <w:num w:numId="5">
    <w:abstractNumId w:val="13"/>
  </w:num>
  <w:num w:numId="6">
    <w:abstractNumId w:val="16"/>
  </w:num>
  <w:num w:numId="7">
    <w:abstractNumId w:val="23"/>
  </w:num>
  <w:num w:numId="8">
    <w:abstractNumId w:val="9"/>
  </w:num>
  <w:num w:numId="9">
    <w:abstractNumId w:val="2"/>
  </w:num>
  <w:num w:numId="10">
    <w:abstractNumId w:val="10"/>
  </w:num>
  <w:num w:numId="11">
    <w:abstractNumId w:val="17"/>
  </w:num>
  <w:num w:numId="12">
    <w:abstractNumId w:val="1"/>
  </w:num>
  <w:num w:numId="13">
    <w:abstractNumId w:val="6"/>
  </w:num>
  <w:num w:numId="14">
    <w:abstractNumId w:val="21"/>
  </w:num>
  <w:num w:numId="15">
    <w:abstractNumId w:val="20"/>
  </w:num>
  <w:num w:numId="16">
    <w:abstractNumId w:val="3"/>
  </w:num>
  <w:num w:numId="17">
    <w:abstractNumId w:val="12"/>
  </w:num>
  <w:num w:numId="18">
    <w:abstractNumId w:val="19"/>
  </w:num>
  <w:num w:numId="19">
    <w:abstractNumId w:val="14"/>
  </w:num>
  <w:num w:numId="20">
    <w:abstractNumId w:val="26"/>
  </w:num>
  <w:num w:numId="21">
    <w:abstractNumId w:val="25"/>
  </w:num>
  <w:num w:numId="22">
    <w:abstractNumId w:val="22"/>
  </w:num>
  <w:num w:numId="23">
    <w:abstractNumId w:val="7"/>
  </w:num>
  <w:num w:numId="24">
    <w:abstractNumId w:val="24"/>
  </w:num>
  <w:num w:numId="25">
    <w:abstractNumId w:val="11"/>
  </w:num>
  <w:num w:numId="26">
    <w:abstractNumId w:val="4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F1"/>
    <w:rsid w:val="00000CE6"/>
    <w:rsid w:val="00002D6E"/>
    <w:rsid w:val="00002EA6"/>
    <w:rsid w:val="00005338"/>
    <w:rsid w:val="000163C6"/>
    <w:rsid w:val="000242E6"/>
    <w:rsid w:val="00027926"/>
    <w:rsid w:val="00027AAB"/>
    <w:rsid w:val="00035CE4"/>
    <w:rsid w:val="00051EE6"/>
    <w:rsid w:val="00052169"/>
    <w:rsid w:val="00052922"/>
    <w:rsid w:val="00057F76"/>
    <w:rsid w:val="00064855"/>
    <w:rsid w:val="00065FEE"/>
    <w:rsid w:val="00075EE6"/>
    <w:rsid w:val="000819BF"/>
    <w:rsid w:val="00085321"/>
    <w:rsid w:val="0008685C"/>
    <w:rsid w:val="00087373"/>
    <w:rsid w:val="00094B20"/>
    <w:rsid w:val="000B65F9"/>
    <w:rsid w:val="000B67BF"/>
    <w:rsid w:val="000C7749"/>
    <w:rsid w:val="000D5A25"/>
    <w:rsid w:val="000E7559"/>
    <w:rsid w:val="000F1CE1"/>
    <w:rsid w:val="000F4235"/>
    <w:rsid w:val="000F4D7F"/>
    <w:rsid w:val="000F4F59"/>
    <w:rsid w:val="0010727C"/>
    <w:rsid w:val="00111FE7"/>
    <w:rsid w:val="00126B88"/>
    <w:rsid w:val="0013335F"/>
    <w:rsid w:val="00133CF8"/>
    <w:rsid w:val="0014318C"/>
    <w:rsid w:val="0014334F"/>
    <w:rsid w:val="00147FC3"/>
    <w:rsid w:val="001535F8"/>
    <w:rsid w:val="0016466B"/>
    <w:rsid w:val="00165192"/>
    <w:rsid w:val="001804B3"/>
    <w:rsid w:val="001819AD"/>
    <w:rsid w:val="001828E7"/>
    <w:rsid w:val="00192773"/>
    <w:rsid w:val="001A5985"/>
    <w:rsid w:val="001A6617"/>
    <w:rsid w:val="001C3881"/>
    <w:rsid w:val="001C7080"/>
    <w:rsid w:val="001D0AA0"/>
    <w:rsid w:val="001D40C9"/>
    <w:rsid w:val="001D5FE3"/>
    <w:rsid w:val="001E1AFD"/>
    <w:rsid w:val="001E4E61"/>
    <w:rsid w:val="001E7954"/>
    <w:rsid w:val="001F0BA7"/>
    <w:rsid w:val="001F4F32"/>
    <w:rsid w:val="001F5658"/>
    <w:rsid w:val="001F7A83"/>
    <w:rsid w:val="00202C16"/>
    <w:rsid w:val="00207ED7"/>
    <w:rsid w:val="0021136A"/>
    <w:rsid w:val="00220307"/>
    <w:rsid w:val="0022797D"/>
    <w:rsid w:val="002374E7"/>
    <w:rsid w:val="0024073D"/>
    <w:rsid w:val="002442C8"/>
    <w:rsid w:val="0024483A"/>
    <w:rsid w:val="0024612E"/>
    <w:rsid w:val="00247FFB"/>
    <w:rsid w:val="00251C61"/>
    <w:rsid w:val="00257712"/>
    <w:rsid w:val="002607BC"/>
    <w:rsid w:val="002644D2"/>
    <w:rsid w:val="0026571A"/>
    <w:rsid w:val="002659B9"/>
    <w:rsid w:val="00274BB5"/>
    <w:rsid w:val="00283702"/>
    <w:rsid w:val="00283E7B"/>
    <w:rsid w:val="00290B5D"/>
    <w:rsid w:val="0029123B"/>
    <w:rsid w:val="00291FBF"/>
    <w:rsid w:val="00297F21"/>
    <w:rsid w:val="002A095C"/>
    <w:rsid w:val="002A1B6A"/>
    <w:rsid w:val="002A3BC3"/>
    <w:rsid w:val="002B121B"/>
    <w:rsid w:val="002B48A4"/>
    <w:rsid w:val="002B7CD7"/>
    <w:rsid w:val="002C0489"/>
    <w:rsid w:val="002C1183"/>
    <w:rsid w:val="002C15C6"/>
    <w:rsid w:val="002E04C8"/>
    <w:rsid w:val="002E36BA"/>
    <w:rsid w:val="002E6FDA"/>
    <w:rsid w:val="002F51F1"/>
    <w:rsid w:val="003010A9"/>
    <w:rsid w:val="00303A0B"/>
    <w:rsid w:val="00303D04"/>
    <w:rsid w:val="00305361"/>
    <w:rsid w:val="00314FD7"/>
    <w:rsid w:val="00320A7B"/>
    <w:rsid w:val="00322523"/>
    <w:rsid w:val="00325FE1"/>
    <w:rsid w:val="00335962"/>
    <w:rsid w:val="0034097E"/>
    <w:rsid w:val="00341775"/>
    <w:rsid w:val="00343514"/>
    <w:rsid w:val="00344606"/>
    <w:rsid w:val="003459C6"/>
    <w:rsid w:val="003514A5"/>
    <w:rsid w:val="00351886"/>
    <w:rsid w:val="00355F12"/>
    <w:rsid w:val="0035736A"/>
    <w:rsid w:val="00361C2E"/>
    <w:rsid w:val="003664EB"/>
    <w:rsid w:val="00376AE4"/>
    <w:rsid w:val="003860A5"/>
    <w:rsid w:val="00390905"/>
    <w:rsid w:val="00392610"/>
    <w:rsid w:val="00395645"/>
    <w:rsid w:val="0039791D"/>
    <w:rsid w:val="003A2E0A"/>
    <w:rsid w:val="003A34A4"/>
    <w:rsid w:val="003A3720"/>
    <w:rsid w:val="003A658D"/>
    <w:rsid w:val="003A6E0D"/>
    <w:rsid w:val="003B2647"/>
    <w:rsid w:val="003C0371"/>
    <w:rsid w:val="003C64C0"/>
    <w:rsid w:val="003D064D"/>
    <w:rsid w:val="003D50B6"/>
    <w:rsid w:val="003E0511"/>
    <w:rsid w:val="003E39B5"/>
    <w:rsid w:val="003F08FB"/>
    <w:rsid w:val="003F2924"/>
    <w:rsid w:val="00400632"/>
    <w:rsid w:val="004029D7"/>
    <w:rsid w:val="0041014A"/>
    <w:rsid w:val="004114BD"/>
    <w:rsid w:val="0041489C"/>
    <w:rsid w:val="00416DEF"/>
    <w:rsid w:val="00422AB2"/>
    <w:rsid w:val="00425F6C"/>
    <w:rsid w:val="00427214"/>
    <w:rsid w:val="00432AA6"/>
    <w:rsid w:val="0043313D"/>
    <w:rsid w:val="00443BFF"/>
    <w:rsid w:val="00451716"/>
    <w:rsid w:val="0045267D"/>
    <w:rsid w:val="004531F2"/>
    <w:rsid w:val="00455F1D"/>
    <w:rsid w:val="00466686"/>
    <w:rsid w:val="00475F15"/>
    <w:rsid w:val="00480484"/>
    <w:rsid w:val="004812A8"/>
    <w:rsid w:val="00481373"/>
    <w:rsid w:val="00481A10"/>
    <w:rsid w:val="004A28A1"/>
    <w:rsid w:val="004B2D6D"/>
    <w:rsid w:val="004B4FC6"/>
    <w:rsid w:val="004C4307"/>
    <w:rsid w:val="004C4378"/>
    <w:rsid w:val="004C487F"/>
    <w:rsid w:val="004D06EC"/>
    <w:rsid w:val="004D0753"/>
    <w:rsid w:val="004E66F3"/>
    <w:rsid w:val="004E7DFD"/>
    <w:rsid w:val="004F1589"/>
    <w:rsid w:val="004F3E19"/>
    <w:rsid w:val="004F7166"/>
    <w:rsid w:val="0050074D"/>
    <w:rsid w:val="00507D2B"/>
    <w:rsid w:val="005123C5"/>
    <w:rsid w:val="00524D07"/>
    <w:rsid w:val="0053076D"/>
    <w:rsid w:val="00535CC5"/>
    <w:rsid w:val="00535D4C"/>
    <w:rsid w:val="005407A2"/>
    <w:rsid w:val="00546F27"/>
    <w:rsid w:val="005476A6"/>
    <w:rsid w:val="00551E2A"/>
    <w:rsid w:val="0056416C"/>
    <w:rsid w:val="005647E6"/>
    <w:rsid w:val="005652B9"/>
    <w:rsid w:val="005724BC"/>
    <w:rsid w:val="005733DC"/>
    <w:rsid w:val="0057464B"/>
    <w:rsid w:val="00575765"/>
    <w:rsid w:val="00581B4F"/>
    <w:rsid w:val="00585B62"/>
    <w:rsid w:val="0058689E"/>
    <w:rsid w:val="005871BD"/>
    <w:rsid w:val="0059463A"/>
    <w:rsid w:val="005954CB"/>
    <w:rsid w:val="0059673E"/>
    <w:rsid w:val="005A3902"/>
    <w:rsid w:val="005A7288"/>
    <w:rsid w:val="005B0644"/>
    <w:rsid w:val="005B0A4E"/>
    <w:rsid w:val="005B297B"/>
    <w:rsid w:val="005B739C"/>
    <w:rsid w:val="005C0F29"/>
    <w:rsid w:val="005C1887"/>
    <w:rsid w:val="005C3C9B"/>
    <w:rsid w:val="005C5F8D"/>
    <w:rsid w:val="005C682F"/>
    <w:rsid w:val="005D6ACF"/>
    <w:rsid w:val="005F0E70"/>
    <w:rsid w:val="005F1B56"/>
    <w:rsid w:val="0060038E"/>
    <w:rsid w:val="00603EB7"/>
    <w:rsid w:val="006055F2"/>
    <w:rsid w:val="006075F8"/>
    <w:rsid w:val="0061128E"/>
    <w:rsid w:val="00623CDC"/>
    <w:rsid w:val="00625998"/>
    <w:rsid w:val="00633DD9"/>
    <w:rsid w:val="0063449E"/>
    <w:rsid w:val="006350D6"/>
    <w:rsid w:val="0066098F"/>
    <w:rsid w:val="0066481B"/>
    <w:rsid w:val="00666440"/>
    <w:rsid w:val="006678AB"/>
    <w:rsid w:val="00685588"/>
    <w:rsid w:val="006943BE"/>
    <w:rsid w:val="00697B39"/>
    <w:rsid w:val="006A1A4C"/>
    <w:rsid w:val="006A46BF"/>
    <w:rsid w:val="006B2C52"/>
    <w:rsid w:val="006B388E"/>
    <w:rsid w:val="006B3E1E"/>
    <w:rsid w:val="006C1D8F"/>
    <w:rsid w:val="006C1E77"/>
    <w:rsid w:val="006C2BA1"/>
    <w:rsid w:val="006C6A64"/>
    <w:rsid w:val="006D0DA9"/>
    <w:rsid w:val="006D29FD"/>
    <w:rsid w:val="006E4F14"/>
    <w:rsid w:val="006F179E"/>
    <w:rsid w:val="006F49E3"/>
    <w:rsid w:val="00703BD9"/>
    <w:rsid w:val="00705BDA"/>
    <w:rsid w:val="00712787"/>
    <w:rsid w:val="00723FD7"/>
    <w:rsid w:val="00725CA0"/>
    <w:rsid w:val="00730ABB"/>
    <w:rsid w:val="00750157"/>
    <w:rsid w:val="00751449"/>
    <w:rsid w:val="00751C79"/>
    <w:rsid w:val="00755BE2"/>
    <w:rsid w:val="00756300"/>
    <w:rsid w:val="007576A6"/>
    <w:rsid w:val="00760ADB"/>
    <w:rsid w:val="0076180B"/>
    <w:rsid w:val="007634E2"/>
    <w:rsid w:val="00764850"/>
    <w:rsid w:val="0077526B"/>
    <w:rsid w:val="00784B69"/>
    <w:rsid w:val="00784C09"/>
    <w:rsid w:val="0079628E"/>
    <w:rsid w:val="007A165C"/>
    <w:rsid w:val="007A3B47"/>
    <w:rsid w:val="007A65B1"/>
    <w:rsid w:val="007A7823"/>
    <w:rsid w:val="007B0A1F"/>
    <w:rsid w:val="007B1AA6"/>
    <w:rsid w:val="007B57DE"/>
    <w:rsid w:val="007B7596"/>
    <w:rsid w:val="007C01E7"/>
    <w:rsid w:val="007C3E7D"/>
    <w:rsid w:val="007D372B"/>
    <w:rsid w:val="007D75F1"/>
    <w:rsid w:val="007E2403"/>
    <w:rsid w:val="007E5142"/>
    <w:rsid w:val="007E716C"/>
    <w:rsid w:val="007F1FFB"/>
    <w:rsid w:val="007F26CB"/>
    <w:rsid w:val="007F60A5"/>
    <w:rsid w:val="007F618F"/>
    <w:rsid w:val="008018ED"/>
    <w:rsid w:val="00810689"/>
    <w:rsid w:val="008120C5"/>
    <w:rsid w:val="00812AEE"/>
    <w:rsid w:val="008170B6"/>
    <w:rsid w:val="00825A0E"/>
    <w:rsid w:val="00827675"/>
    <w:rsid w:val="00827DAA"/>
    <w:rsid w:val="00831119"/>
    <w:rsid w:val="0083702B"/>
    <w:rsid w:val="0083717A"/>
    <w:rsid w:val="008379BF"/>
    <w:rsid w:val="00850A34"/>
    <w:rsid w:val="00854EFD"/>
    <w:rsid w:val="00873331"/>
    <w:rsid w:val="008803AA"/>
    <w:rsid w:val="0088195A"/>
    <w:rsid w:val="008847CD"/>
    <w:rsid w:val="00890F21"/>
    <w:rsid w:val="00892DCE"/>
    <w:rsid w:val="008956D3"/>
    <w:rsid w:val="00896D2F"/>
    <w:rsid w:val="008A1A3B"/>
    <w:rsid w:val="008B3DC1"/>
    <w:rsid w:val="008D57A8"/>
    <w:rsid w:val="008D5862"/>
    <w:rsid w:val="008F4B4B"/>
    <w:rsid w:val="008F6E12"/>
    <w:rsid w:val="00902A2E"/>
    <w:rsid w:val="00904905"/>
    <w:rsid w:val="00915034"/>
    <w:rsid w:val="0091637C"/>
    <w:rsid w:val="00920B01"/>
    <w:rsid w:val="00921CF1"/>
    <w:rsid w:val="00926DD9"/>
    <w:rsid w:val="009275FB"/>
    <w:rsid w:val="00932651"/>
    <w:rsid w:val="00932FA5"/>
    <w:rsid w:val="0095086C"/>
    <w:rsid w:val="0095382D"/>
    <w:rsid w:val="00954C9C"/>
    <w:rsid w:val="0095666C"/>
    <w:rsid w:val="00956773"/>
    <w:rsid w:val="00960074"/>
    <w:rsid w:val="00960446"/>
    <w:rsid w:val="00962D43"/>
    <w:rsid w:val="00971203"/>
    <w:rsid w:val="009739A0"/>
    <w:rsid w:val="00973E39"/>
    <w:rsid w:val="00974D01"/>
    <w:rsid w:val="0098046D"/>
    <w:rsid w:val="00991330"/>
    <w:rsid w:val="00993861"/>
    <w:rsid w:val="00994B7C"/>
    <w:rsid w:val="009960DB"/>
    <w:rsid w:val="00997A09"/>
    <w:rsid w:val="009A50FB"/>
    <w:rsid w:val="009B03FF"/>
    <w:rsid w:val="009B49CF"/>
    <w:rsid w:val="009C12EA"/>
    <w:rsid w:val="009C31E1"/>
    <w:rsid w:val="009C7F98"/>
    <w:rsid w:val="009D536E"/>
    <w:rsid w:val="009D5563"/>
    <w:rsid w:val="009E7772"/>
    <w:rsid w:val="009F0ACC"/>
    <w:rsid w:val="009F7C16"/>
    <w:rsid w:val="00A05674"/>
    <w:rsid w:val="00A10D09"/>
    <w:rsid w:val="00A13DB6"/>
    <w:rsid w:val="00A17BD0"/>
    <w:rsid w:val="00A217AA"/>
    <w:rsid w:val="00A243E3"/>
    <w:rsid w:val="00A26244"/>
    <w:rsid w:val="00A279A7"/>
    <w:rsid w:val="00A27E55"/>
    <w:rsid w:val="00A320FA"/>
    <w:rsid w:val="00A404A1"/>
    <w:rsid w:val="00A41046"/>
    <w:rsid w:val="00A41DFE"/>
    <w:rsid w:val="00A426D0"/>
    <w:rsid w:val="00A54BEF"/>
    <w:rsid w:val="00A5726F"/>
    <w:rsid w:val="00A6685B"/>
    <w:rsid w:val="00A7758F"/>
    <w:rsid w:val="00A80E76"/>
    <w:rsid w:val="00A830A9"/>
    <w:rsid w:val="00A84A65"/>
    <w:rsid w:val="00A85269"/>
    <w:rsid w:val="00A86393"/>
    <w:rsid w:val="00A87B34"/>
    <w:rsid w:val="00AA0366"/>
    <w:rsid w:val="00AA50CD"/>
    <w:rsid w:val="00AD2273"/>
    <w:rsid w:val="00AD30B7"/>
    <w:rsid w:val="00AD5B72"/>
    <w:rsid w:val="00AD7837"/>
    <w:rsid w:val="00AE082E"/>
    <w:rsid w:val="00AE2290"/>
    <w:rsid w:val="00AE6638"/>
    <w:rsid w:val="00AF6359"/>
    <w:rsid w:val="00AF6C01"/>
    <w:rsid w:val="00B04076"/>
    <w:rsid w:val="00B1183F"/>
    <w:rsid w:val="00B178DD"/>
    <w:rsid w:val="00B2214E"/>
    <w:rsid w:val="00B337E8"/>
    <w:rsid w:val="00B33FEC"/>
    <w:rsid w:val="00B3539B"/>
    <w:rsid w:val="00B3711B"/>
    <w:rsid w:val="00B40266"/>
    <w:rsid w:val="00B44F4A"/>
    <w:rsid w:val="00B4608F"/>
    <w:rsid w:val="00B605AF"/>
    <w:rsid w:val="00B60B39"/>
    <w:rsid w:val="00B6354F"/>
    <w:rsid w:val="00B66398"/>
    <w:rsid w:val="00B672E1"/>
    <w:rsid w:val="00B762F2"/>
    <w:rsid w:val="00B80271"/>
    <w:rsid w:val="00B80E83"/>
    <w:rsid w:val="00B818EC"/>
    <w:rsid w:val="00B831AE"/>
    <w:rsid w:val="00B8629F"/>
    <w:rsid w:val="00BA1822"/>
    <w:rsid w:val="00BA2148"/>
    <w:rsid w:val="00BA4096"/>
    <w:rsid w:val="00BA7A85"/>
    <w:rsid w:val="00BA7F0D"/>
    <w:rsid w:val="00BB2D2C"/>
    <w:rsid w:val="00BB46F8"/>
    <w:rsid w:val="00BB6197"/>
    <w:rsid w:val="00BC1207"/>
    <w:rsid w:val="00BC647D"/>
    <w:rsid w:val="00BD3CB0"/>
    <w:rsid w:val="00BD5151"/>
    <w:rsid w:val="00BE214C"/>
    <w:rsid w:val="00BF2822"/>
    <w:rsid w:val="00BF4862"/>
    <w:rsid w:val="00C1020B"/>
    <w:rsid w:val="00C14773"/>
    <w:rsid w:val="00C17BBF"/>
    <w:rsid w:val="00C21437"/>
    <w:rsid w:val="00C25C35"/>
    <w:rsid w:val="00C35BC1"/>
    <w:rsid w:val="00C371F9"/>
    <w:rsid w:val="00C44208"/>
    <w:rsid w:val="00C44991"/>
    <w:rsid w:val="00C47631"/>
    <w:rsid w:val="00C54620"/>
    <w:rsid w:val="00C60777"/>
    <w:rsid w:val="00C61466"/>
    <w:rsid w:val="00C70002"/>
    <w:rsid w:val="00C73C9F"/>
    <w:rsid w:val="00C753EC"/>
    <w:rsid w:val="00C823E9"/>
    <w:rsid w:val="00C82F73"/>
    <w:rsid w:val="00C8731F"/>
    <w:rsid w:val="00C965FA"/>
    <w:rsid w:val="00CA3FDF"/>
    <w:rsid w:val="00CA7B77"/>
    <w:rsid w:val="00CB07B3"/>
    <w:rsid w:val="00CB6532"/>
    <w:rsid w:val="00CC3275"/>
    <w:rsid w:val="00CC54F1"/>
    <w:rsid w:val="00CC600D"/>
    <w:rsid w:val="00CC68AD"/>
    <w:rsid w:val="00CE003D"/>
    <w:rsid w:val="00CF44FE"/>
    <w:rsid w:val="00CF46CD"/>
    <w:rsid w:val="00CF5221"/>
    <w:rsid w:val="00D051EF"/>
    <w:rsid w:val="00D075B5"/>
    <w:rsid w:val="00D10E39"/>
    <w:rsid w:val="00D13434"/>
    <w:rsid w:val="00D16D03"/>
    <w:rsid w:val="00D24E1B"/>
    <w:rsid w:val="00D25062"/>
    <w:rsid w:val="00D2532C"/>
    <w:rsid w:val="00D27021"/>
    <w:rsid w:val="00D27376"/>
    <w:rsid w:val="00D42148"/>
    <w:rsid w:val="00D47E94"/>
    <w:rsid w:val="00D57C0C"/>
    <w:rsid w:val="00D6411A"/>
    <w:rsid w:val="00D7447D"/>
    <w:rsid w:val="00D80791"/>
    <w:rsid w:val="00D86A89"/>
    <w:rsid w:val="00D86E55"/>
    <w:rsid w:val="00D86FE0"/>
    <w:rsid w:val="00D92F98"/>
    <w:rsid w:val="00D95CD6"/>
    <w:rsid w:val="00DA4CEF"/>
    <w:rsid w:val="00DA71DE"/>
    <w:rsid w:val="00DB066D"/>
    <w:rsid w:val="00DB70A9"/>
    <w:rsid w:val="00DD0842"/>
    <w:rsid w:val="00DD26DD"/>
    <w:rsid w:val="00DD3E44"/>
    <w:rsid w:val="00DD5574"/>
    <w:rsid w:val="00DD5F8D"/>
    <w:rsid w:val="00DE0871"/>
    <w:rsid w:val="00DE2E4F"/>
    <w:rsid w:val="00DE46ED"/>
    <w:rsid w:val="00DF123C"/>
    <w:rsid w:val="00E001A2"/>
    <w:rsid w:val="00E02115"/>
    <w:rsid w:val="00E079F2"/>
    <w:rsid w:val="00E14C10"/>
    <w:rsid w:val="00E243AA"/>
    <w:rsid w:val="00E26806"/>
    <w:rsid w:val="00E27466"/>
    <w:rsid w:val="00E30642"/>
    <w:rsid w:val="00E32289"/>
    <w:rsid w:val="00E34940"/>
    <w:rsid w:val="00E41212"/>
    <w:rsid w:val="00E434A6"/>
    <w:rsid w:val="00E46348"/>
    <w:rsid w:val="00E469BF"/>
    <w:rsid w:val="00E567F7"/>
    <w:rsid w:val="00E57357"/>
    <w:rsid w:val="00E6545F"/>
    <w:rsid w:val="00E677CD"/>
    <w:rsid w:val="00E709F9"/>
    <w:rsid w:val="00E70A5D"/>
    <w:rsid w:val="00E81A4B"/>
    <w:rsid w:val="00E83164"/>
    <w:rsid w:val="00E8363D"/>
    <w:rsid w:val="00E83A6D"/>
    <w:rsid w:val="00E87761"/>
    <w:rsid w:val="00EA047C"/>
    <w:rsid w:val="00EA5201"/>
    <w:rsid w:val="00EA5B2D"/>
    <w:rsid w:val="00EA61EB"/>
    <w:rsid w:val="00EB5D57"/>
    <w:rsid w:val="00EC3323"/>
    <w:rsid w:val="00EC4CA9"/>
    <w:rsid w:val="00ED0F9A"/>
    <w:rsid w:val="00ED5274"/>
    <w:rsid w:val="00ED6A17"/>
    <w:rsid w:val="00EE7DA1"/>
    <w:rsid w:val="00EF2225"/>
    <w:rsid w:val="00F03111"/>
    <w:rsid w:val="00F0481B"/>
    <w:rsid w:val="00F0608D"/>
    <w:rsid w:val="00F07DAD"/>
    <w:rsid w:val="00F1671C"/>
    <w:rsid w:val="00F16CC3"/>
    <w:rsid w:val="00F16ED4"/>
    <w:rsid w:val="00F17644"/>
    <w:rsid w:val="00F17C8D"/>
    <w:rsid w:val="00F37443"/>
    <w:rsid w:val="00F37A01"/>
    <w:rsid w:val="00F567C4"/>
    <w:rsid w:val="00F612B5"/>
    <w:rsid w:val="00F71664"/>
    <w:rsid w:val="00F71AB3"/>
    <w:rsid w:val="00F76A2F"/>
    <w:rsid w:val="00F76EC9"/>
    <w:rsid w:val="00F85303"/>
    <w:rsid w:val="00F906E9"/>
    <w:rsid w:val="00F90868"/>
    <w:rsid w:val="00F91943"/>
    <w:rsid w:val="00FA2957"/>
    <w:rsid w:val="00FB1CAB"/>
    <w:rsid w:val="00FB25AD"/>
    <w:rsid w:val="00FB2A6E"/>
    <w:rsid w:val="00FB51F3"/>
    <w:rsid w:val="00FB7774"/>
    <w:rsid w:val="00FC3828"/>
    <w:rsid w:val="00FC41F4"/>
    <w:rsid w:val="00FD0185"/>
    <w:rsid w:val="00FD745E"/>
    <w:rsid w:val="00FE1F7F"/>
    <w:rsid w:val="00FE558E"/>
    <w:rsid w:val="00FE702E"/>
    <w:rsid w:val="00FF141C"/>
    <w:rsid w:val="00F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18F3CE9"/>
  <w15:docId w15:val="{272F7384-32A7-4169-A25F-05C236E1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5F1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F567C4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72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446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446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446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446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446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446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56416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75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75F1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7D75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D75F1"/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D7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75F1"/>
    <w:rPr>
      <w:rFonts w:ascii="Times New Roman" w:eastAsia="Times New Roman" w:hAnsi="Times New Roman" w:cs="Times New Roman"/>
      <w:lang w:eastAsia="fr-FR"/>
    </w:rPr>
  </w:style>
  <w:style w:type="paragraph" w:customStyle="1" w:styleId="Tabulation-Points2">
    <w:name w:val="Tabulation - Points 2"/>
    <w:basedOn w:val="Normal"/>
    <w:uiPriority w:val="99"/>
    <w:rsid w:val="007D75F1"/>
    <w:pPr>
      <w:tabs>
        <w:tab w:val="left" w:leader="dot" w:pos="9072"/>
      </w:tabs>
    </w:pPr>
  </w:style>
  <w:style w:type="paragraph" w:styleId="Notedebasdepage">
    <w:name w:val="footnote text"/>
    <w:basedOn w:val="Normal"/>
    <w:link w:val="NotedebasdepageCar"/>
    <w:uiPriority w:val="99"/>
    <w:unhideWhenUsed/>
    <w:rsid w:val="007D75F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D75F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7D75F1"/>
    <w:rPr>
      <w:vertAlign w:val="superscript"/>
    </w:rPr>
  </w:style>
  <w:style w:type="character" w:styleId="Numrodepage">
    <w:name w:val="page number"/>
    <w:basedOn w:val="Policepardfaut"/>
    <w:rsid w:val="007D75F1"/>
  </w:style>
  <w:style w:type="paragraph" w:styleId="TM1">
    <w:name w:val="toc 1"/>
    <w:basedOn w:val="Normal"/>
    <w:next w:val="Normal"/>
    <w:autoRedefine/>
    <w:uiPriority w:val="39"/>
    <w:unhideWhenUsed/>
    <w:rsid w:val="00524D07"/>
    <w:pPr>
      <w:tabs>
        <w:tab w:val="right" w:leader="underscore" w:pos="9062"/>
      </w:tabs>
      <w:spacing w:before="120"/>
    </w:pPr>
    <w:rPr>
      <w:rFonts w:ascii="Arial" w:hAnsi="Arial" w:cs="Arial"/>
      <w:b/>
      <w:bCs/>
      <w:i/>
      <w:iCs/>
      <w:noProof/>
      <w:sz w:val="18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D75F1"/>
    <w:pPr>
      <w:spacing w:before="12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D75F1"/>
    <w:pPr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D75F1"/>
    <w:pPr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D75F1"/>
    <w:pPr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D75F1"/>
    <w:pPr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D75F1"/>
    <w:pPr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D75F1"/>
    <w:pPr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D75F1"/>
    <w:pPr>
      <w:ind w:left="1760"/>
    </w:pPr>
    <w:rPr>
      <w:rFonts w:asciiTheme="minorHAnsi" w:hAnsi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D75F1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94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71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C0F2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F567C4"/>
    <w:rPr>
      <w:rFonts w:ascii="Times New Roman" w:eastAsia="Times New Roman" w:hAnsi="Times New Roman" w:cs="Times New Roman"/>
      <w:b/>
      <w:bCs/>
      <w:kern w:val="28"/>
      <w:sz w:val="26"/>
      <w:szCs w:val="26"/>
      <w:lang w:eastAsia="fr-FR"/>
    </w:rPr>
  </w:style>
  <w:style w:type="paragraph" w:customStyle="1" w:styleId="Tabulation-Points">
    <w:name w:val="Tabulation - Points"/>
    <w:basedOn w:val="Normal"/>
    <w:rsid w:val="00F567C4"/>
    <w:pPr>
      <w:tabs>
        <w:tab w:val="left" w:leader="dot" w:pos="9072"/>
      </w:tabs>
      <w:ind w:left="284"/>
    </w:pPr>
  </w:style>
  <w:style w:type="paragraph" w:customStyle="1" w:styleId="Personnemorale">
    <w:name w:val="Personne morale"/>
    <w:basedOn w:val="Normal"/>
    <w:rsid w:val="00F567C4"/>
    <w:rPr>
      <w:b/>
      <w:bCs/>
      <w:noProof/>
    </w:rPr>
  </w:style>
  <w:style w:type="paragraph" w:customStyle="1" w:styleId="Normal2">
    <w:name w:val="Normal2"/>
    <w:basedOn w:val="Normal"/>
    <w:link w:val="Normal2Car"/>
    <w:rsid w:val="008D57A8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customStyle="1" w:styleId="Normal2Car">
    <w:name w:val="Normal2 Car"/>
    <w:link w:val="Normal2"/>
    <w:rsid w:val="008D57A8"/>
    <w:rPr>
      <w:rFonts w:ascii="Times New Roman" w:eastAsia="Times New Roman" w:hAnsi="Times New Roman" w:cs="Times New Roman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78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78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782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78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7823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272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  <w:style w:type="character" w:styleId="Accentuation">
    <w:name w:val="Emphasis"/>
    <w:qFormat/>
    <w:rsid w:val="00427214"/>
    <w:rPr>
      <w:i/>
      <w:iCs/>
    </w:rPr>
  </w:style>
  <w:style w:type="paragraph" w:customStyle="1" w:styleId="Normal1">
    <w:name w:val="Normal1"/>
    <w:basedOn w:val="Normal"/>
    <w:rsid w:val="00C17BBF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4634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Titre9Car">
    <w:name w:val="Titre 9 Car"/>
    <w:basedOn w:val="Policepardfaut"/>
    <w:link w:val="Titre9"/>
    <w:uiPriority w:val="9"/>
    <w:rsid w:val="005641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Sansinterligne">
    <w:name w:val="No Spacing"/>
    <w:uiPriority w:val="1"/>
    <w:qFormat/>
    <w:rsid w:val="00344606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Titre8Car">
    <w:name w:val="Titre 8 Car"/>
    <w:basedOn w:val="Policepardfaut"/>
    <w:link w:val="Titre8"/>
    <w:uiPriority w:val="9"/>
    <w:rsid w:val="003446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344606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344606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344606"/>
    <w:rPr>
      <w:rFonts w:asciiTheme="majorHAnsi" w:eastAsiaTheme="majorEastAsia" w:hAnsiTheme="majorHAnsi" w:cstheme="majorBidi"/>
      <w:color w:val="365F91" w:themeColor="accent1" w:themeShade="BF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344606"/>
    <w:rPr>
      <w:rFonts w:asciiTheme="majorHAnsi" w:eastAsiaTheme="majorEastAsia" w:hAnsiTheme="majorHAnsi" w:cstheme="majorBidi"/>
      <w:i/>
      <w:iCs/>
      <w:color w:val="365F91" w:themeColor="accent1" w:themeShade="BF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446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semiHidden/>
    <w:rsid w:val="00251C61"/>
    <w:pPr>
      <w:tabs>
        <w:tab w:val="left" w:pos="720"/>
        <w:tab w:val="left" w:leader="dot" w:pos="9639"/>
      </w:tabs>
      <w:jc w:val="both"/>
    </w:pPr>
    <w:rPr>
      <w:color w:val="0000FF"/>
    </w:rPr>
  </w:style>
  <w:style w:type="character" w:customStyle="1" w:styleId="Corpsdetexte2Car">
    <w:name w:val="Corps de texte 2 Car"/>
    <w:basedOn w:val="Policepardfaut"/>
    <w:link w:val="Corpsdetexte2"/>
    <w:semiHidden/>
    <w:rsid w:val="00251C61"/>
    <w:rPr>
      <w:rFonts w:ascii="Times New Roman" w:eastAsia="Times New Roman" w:hAnsi="Times New Roman" w:cs="Times New Roman"/>
      <w:color w:val="0000FF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251C61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251C61"/>
    <w:rPr>
      <w:rFonts w:ascii="Times New Roman" w:eastAsia="Times New Roman" w:hAnsi="Times New Roman" w:cs="Times New Roman"/>
      <w:color w:val="0000F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A8DE2-0858-4BB9-ACF6-4F745687E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11</Pages>
  <Words>2205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UDS</Company>
  <LinksUpToDate>false</LinksUpToDate>
  <CharactersWithSpaces>14306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 Windows</dc:creator>
  <cp:lastModifiedBy>Yeri Kambou</cp:lastModifiedBy>
  <cp:revision>12</cp:revision>
  <cp:lastPrinted>2025-07-10T09:24:00Z</cp:lastPrinted>
  <dcterms:created xsi:type="dcterms:W3CDTF">2025-07-09T10:59:00Z</dcterms:created>
  <dcterms:modified xsi:type="dcterms:W3CDTF">2025-07-10T11:49:00Z</dcterms:modified>
</cp:coreProperties>
</file>